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667C" w14:textId="77777777" w:rsidR="00115AF5" w:rsidRDefault="00115AF5" w:rsidP="00115AF5">
      <w:pPr>
        <w:pStyle w:val="GanttheadOutlineHeading1"/>
        <w:numPr>
          <w:ilvl w:val="0"/>
          <w:numId w:val="0"/>
        </w:numPr>
        <w:ind w:left="540"/>
        <w:rPr>
          <w:rFonts w:cs="Times New Roman"/>
          <w:b w:val="0"/>
          <w:bCs w:val="0"/>
          <w:sz w:val="22"/>
          <w:szCs w:val="20"/>
        </w:rPr>
      </w:pPr>
    </w:p>
    <w:p w14:paraId="42BA4A89" w14:textId="77777777" w:rsidR="00140F17" w:rsidRDefault="00140F17" w:rsidP="00140F17">
      <w:pPr>
        <w:pStyle w:val="GanttheadOutlineHeading1"/>
        <w:numPr>
          <w:ilvl w:val="0"/>
          <w:numId w:val="0"/>
        </w:numPr>
        <w:ind w:left="540"/>
        <w:jc w:val="center"/>
        <w:rPr>
          <w:rFonts w:cs="Times New Roman"/>
          <w:b w:val="0"/>
          <w:bCs w:val="0"/>
          <w:sz w:val="22"/>
          <w:szCs w:val="20"/>
        </w:rPr>
      </w:pPr>
    </w:p>
    <w:p w14:paraId="7FCA390A" w14:textId="3DBF9C0D" w:rsidR="00140F17" w:rsidRDefault="00140F17" w:rsidP="00140F17">
      <w:pPr>
        <w:pStyle w:val="GanttheadOutlineHeading1"/>
        <w:numPr>
          <w:ilvl w:val="0"/>
          <w:numId w:val="0"/>
        </w:numPr>
        <w:ind w:left="540"/>
        <w:jc w:val="center"/>
        <w:rPr>
          <w:rFonts w:cs="Times New Roman"/>
          <w:b w:val="0"/>
          <w:bCs w:val="0"/>
          <w:sz w:val="22"/>
          <w:szCs w:val="20"/>
        </w:rPr>
      </w:pPr>
    </w:p>
    <w:p w14:paraId="7AD27855" w14:textId="775F5E5F" w:rsidR="00D14210" w:rsidRDefault="00D14210" w:rsidP="00140F17">
      <w:pPr>
        <w:pStyle w:val="GanttheadOutlineHeading1"/>
        <w:numPr>
          <w:ilvl w:val="0"/>
          <w:numId w:val="0"/>
        </w:numPr>
        <w:ind w:left="540"/>
        <w:jc w:val="center"/>
        <w:rPr>
          <w:rFonts w:cs="Times New Roman"/>
          <w:b w:val="0"/>
          <w:bCs w:val="0"/>
          <w:sz w:val="22"/>
          <w:szCs w:val="20"/>
        </w:rPr>
      </w:pPr>
    </w:p>
    <w:p w14:paraId="20B44857" w14:textId="3CFF43B1" w:rsidR="00D14210" w:rsidRDefault="00D14210" w:rsidP="00140F17">
      <w:pPr>
        <w:pStyle w:val="GanttheadOutlineHeading1"/>
        <w:numPr>
          <w:ilvl w:val="0"/>
          <w:numId w:val="0"/>
        </w:numPr>
        <w:ind w:left="540"/>
        <w:jc w:val="center"/>
        <w:rPr>
          <w:rFonts w:cs="Times New Roman"/>
          <w:b w:val="0"/>
          <w:bCs w:val="0"/>
          <w:sz w:val="22"/>
          <w:szCs w:val="20"/>
        </w:rPr>
      </w:pPr>
    </w:p>
    <w:p w14:paraId="27D4B56B" w14:textId="77777777" w:rsidR="00D14210" w:rsidRDefault="00D14210" w:rsidP="00140F17">
      <w:pPr>
        <w:pStyle w:val="GanttheadOutlineHeading1"/>
        <w:numPr>
          <w:ilvl w:val="0"/>
          <w:numId w:val="0"/>
        </w:numPr>
        <w:ind w:left="540"/>
        <w:jc w:val="center"/>
        <w:rPr>
          <w:rFonts w:cs="Times New Roman"/>
          <w:b w:val="0"/>
          <w:bCs w:val="0"/>
          <w:sz w:val="22"/>
          <w:szCs w:val="20"/>
        </w:rPr>
      </w:pPr>
    </w:p>
    <w:p w14:paraId="576F5207" w14:textId="77777777" w:rsidR="00D14210" w:rsidRPr="00D14210" w:rsidRDefault="00140F17" w:rsidP="00D14210">
      <w:pPr>
        <w:pStyle w:val="GanttheadOutlineHeading1"/>
        <w:numPr>
          <w:ilvl w:val="0"/>
          <w:numId w:val="0"/>
        </w:numPr>
        <w:jc w:val="center"/>
        <w:rPr>
          <w:rFonts w:ascii="Times New Roman" w:hAnsi="Times New Roman" w:cs="Times New Roman"/>
          <w:sz w:val="22"/>
          <w:szCs w:val="22"/>
        </w:rPr>
      </w:pPr>
      <w:bookmarkStart w:id="0" w:name="_Toc418537683"/>
      <w:bookmarkStart w:id="1" w:name="_Toc418540239"/>
      <w:bookmarkStart w:id="2" w:name="_Toc418540474"/>
      <w:bookmarkStart w:id="3" w:name="_Toc418700241"/>
      <w:r w:rsidRPr="00D14210">
        <w:rPr>
          <w:rFonts w:ascii="Times New Roman" w:hAnsi="Times New Roman" w:cs="Times New Roman"/>
          <w:bCs w:val="0"/>
          <w:sz w:val="22"/>
          <w:szCs w:val="22"/>
        </w:rPr>
        <w:t>Project Management Plan</w:t>
      </w:r>
      <w:bookmarkEnd w:id="0"/>
      <w:bookmarkEnd w:id="1"/>
      <w:bookmarkEnd w:id="2"/>
      <w:bookmarkEnd w:id="3"/>
    </w:p>
    <w:p w14:paraId="418B75C1" w14:textId="0938C744" w:rsidR="00D14210" w:rsidRDefault="00D14210" w:rsidP="00D14210">
      <w:pPr>
        <w:pStyle w:val="GanttheadOutlineHeading1"/>
        <w:numPr>
          <w:ilvl w:val="0"/>
          <w:numId w:val="0"/>
        </w:numPr>
        <w:jc w:val="center"/>
        <w:rPr>
          <w:rFonts w:ascii="Times New Roman" w:hAnsi="Times New Roman" w:cs="Times New Roman"/>
          <w:sz w:val="22"/>
          <w:szCs w:val="22"/>
        </w:rPr>
      </w:pPr>
      <w:r w:rsidRPr="00D14210">
        <w:rPr>
          <w:rFonts w:ascii="Times New Roman" w:hAnsi="Times New Roman" w:cs="Times New Roman"/>
          <w:sz w:val="22"/>
          <w:szCs w:val="22"/>
        </w:rPr>
        <w:t xml:space="preserve">3-1 Final Project </w:t>
      </w:r>
      <w:r w:rsidR="00D6206E">
        <w:rPr>
          <w:rFonts w:ascii="Times New Roman" w:hAnsi="Times New Roman" w:cs="Times New Roman"/>
          <w:sz w:val="22"/>
          <w:szCs w:val="22"/>
        </w:rPr>
        <w:t xml:space="preserve">Part </w:t>
      </w:r>
      <w:r w:rsidR="001779A7">
        <w:rPr>
          <w:rFonts w:ascii="Times New Roman" w:hAnsi="Times New Roman" w:cs="Times New Roman"/>
          <w:sz w:val="22"/>
          <w:szCs w:val="22"/>
        </w:rPr>
        <w:t>Two: Revised Report</w:t>
      </w:r>
    </w:p>
    <w:p w14:paraId="2E802F00" w14:textId="77777777" w:rsidR="00D14210" w:rsidRDefault="00D14210" w:rsidP="00D14210">
      <w:pPr>
        <w:pStyle w:val="GanttheadOutlineHeading1"/>
        <w:numPr>
          <w:ilvl w:val="0"/>
          <w:numId w:val="0"/>
        </w:numPr>
        <w:jc w:val="center"/>
        <w:rPr>
          <w:rFonts w:ascii="Times New Roman" w:hAnsi="Times New Roman" w:cs="Times New Roman"/>
          <w:sz w:val="22"/>
          <w:szCs w:val="22"/>
        </w:rPr>
      </w:pPr>
      <w:r>
        <w:rPr>
          <w:rFonts w:ascii="Times New Roman" w:hAnsi="Times New Roman" w:cs="Times New Roman"/>
          <w:sz w:val="22"/>
          <w:szCs w:val="22"/>
        </w:rPr>
        <w:t>QSO-355 Resource Estimate &amp; Scheduling</w:t>
      </w:r>
    </w:p>
    <w:p w14:paraId="50C5A679" w14:textId="77777777" w:rsidR="00D14210" w:rsidRDefault="00D14210" w:rsidP="00D14210">
      <w:pPr>
        <w:pStyle w:val="GanttheadOutlineHeading1"/>
        <w:numPr>
          <w:ilvl w:val="0"/>
          <w:numId w:val="0"/>
        </w:numPr>
        <w:jc w:val="center"/>
        <w:rPr>
          <w:rFonts w:ascii="Times New Roman" w:hAnsi="Times New Roman" w:cs="Times New Roman"/>
          <w:sz w:val="22"/>
          <w:szCs w:val="22"/>
        </w:rPr>
      </w:pPr>
      <w:r w:rsidRPr="00D14210">
        <w:rPr>
          <w:rFonts w:ascii="Times New Roman" w:hAnsi="Times New Roman" w:cs="Times New Roman"/>
          <w:sz w:val="22"/>
          <w:szCs w:val="22"/>
        </w:rPr>
        <w:t>Anne Lankford</w:t>
      </w:r>
    </w:p>
    <w:p w14:paraId="684492D2" w14:textId="1A758418" w:rsidR="00E032B5" w:rsidRPr="00D14210" w:rsidRDefault="00D6206E" w:rsidP="00D14210">
      <w:pPr>
        <w:pStyle w:val="GanttheadOutlineHeading1"/>
        <w:numPr>
          <w:ilvl w:val="0"/>
          <w:numId w:val="0"/>
        </w:numPr>
        <w:jc w:val="center"/>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DATE \@ "MMMM d, yyyy" </w:instrText>
      </w:r>
      <w:r>
        <w:rPr>
          <w:rFonts w:ascii="Times New Roman" w:hAnsi="Times New Roman" w:cs="Times New Roman"/>
          <w:sz w:val="22"/>
          <w:szCs w:val="22"/>
        </w:rPr>
        <w:fldChar w:fldCharType="separate"/>
      </w:r>
      <w:r w:rsidR="00700A24">
        <w:rPr>
          <w:rFonts w:ascii="Times New Roman" w:hAnsi="Times New Roman" w:cs="Times New Roman"/>
          <w:noProof/>
          <w:sz w:val="22"/>
          <w:szCs w:val="22"/>
        </w:rPr>
        <w:t>December 13, 2021</w:t>
      </w:r>
      <w:r>
        <w:rPr>
          <w:rFonts w:ascii="Times New Roman" w:hAnsi="Times New Roman" w:cs="Times New Roman"/>
          <w:sz w:val="22"/>
          <w:szCs w:val="22"/>
        </w:rPr>
        <w:fldChar w:fldCharType="end"/>
      </w:r>
      <w:r w:rsidR="00E032B5" w:rsidRPr="00D14210">
        <w:rPr>
          <w:rFonts w:ascii="Times New Roman" w:hAnsi="Times New Roman" w:cs="Times New Roman"/>
        </w:rPr>
        <w:br w:type="page"/>
      </w:r>
    </w:p>
    <w:p w14:paraId="61469199" w14:textId="77777777" w:rsidR="002A2D90" w:rsidRPr="003C5A80" w:rsidRDefault="002A2D90" w:rsidP="002A2D90">
      <w:pPr>
        <w:spacing w:line="360" w:lineRule="auto"/>
        <w:rPr>
          <w:rFonts w:ascii="Times New Roman" w:hAnsi="Times New Roman" w:cs="Times New Roman"/>
          <w:b/>
        </w:rPr>
      </w:pPr>
      <w:r w:rsidRPr="003C5A80">
        <w:rPr>
          <w:rFonts w:ascii="Times New Roman" w:hAnsi="Times New Roman" w:cs="Times New Roman"/>
          <w:b/>
        </w:rPr>
        <w:lastRenderedPageBreak/>
        <w:t>Table of Contents</w:t>
      </w:r>
    </w:p>
    <w:p w14:paraId="6B4C7E9C" w14:textId="77777777" w:rsidR="002A2D90" w:rsidRPr="003C5A80" w:rsidRDefault="002A2D90" w:rsidP="002A2D90">
      <w:pPr>
        <w:pStyle w:val="ListParagraph"/>
        <w:numPr>
          <w:ilvl w:val="0"/>
          <w:numId w:val="12"/>
        </w:numPr>
        <w:spacing w:line="360" w:lineRule="auto"/>
        <w:rPr>
          <w:rFonts w:ascii="Times New Roman" w:hAnsi="Times New Roman" w:cs="Times New Roman"/>
        </w:rPr>
      </w:pPr>
      <w:r w:rsidRPr="003C5A80">
        <w:rPr>
          <w:rFonts w:ascii="Times New Roman" w:hAnsi="Times New Roman" w:cs="Times New Roman"/>
        </w:rPr>
        <w:t>Introduction</w:t>
      </w:r>
    </w:p>
    <w:p w14:paraId="70A21351" w14:textId="77777777" w:rsidR="002A2D90" w:rsidRPr="003C5A80" w:rsidRDefault="002A2D90" w:rsidP="002A2D90">
      <w:pPr>
        <w:pStyle w:val="ListParagraph"/>
        <w:numPr>
          <w:ilvl w:val="0"/>
          <w:numId w:val="12"/>
        </w:numPr>
        <w:spacing w:line="360" w:lineRule="auto"/>
        <w:rPr>
          <w:rFonts w:ascii="Times New Roman" w:hAnsi="Times New Roman" w:cs="Times New Roman"/>
        </w:rPr>
      </w:pPr>
      <w:r w:rsidRPr="003C5A80">
        <w:rPr>
          <w:rFonts w:ascii="Times New Roman" w:hAnsi="Times New Roman" w:cs="Times New Roman"/>
        </w:rPr>
        <w:t>Purpose</w:t>
      </w:r>
    </w:p>
    <w:p w14:paraId="14CBF2F4" w14:textId="77777777" w:rsidR="002A2D90" w:rsidRPr="003C5A80" w:rsidRDefault="002A2D90" w:rsidP="002A2D90">
      <w:pPr>
        <w:pStyle w:val="ListParagraph"/>
        <w:numPr>
          <w:ilvl w:val="0"/>
          <w:numId w:val="12"/>
        </w:numPr>
        <w:spacing w:line="360" w:lineRule="auto"/>
        <w:rPr>
          <w:rFonts w:ascii="Times New Roman" w:hAnsi="Times New Roman" w:cs="Times New Roman"/>
        </w:rPr>
      </w:pPr>
      <w:r w:rsidRPr="003C5A80">
        <w:rPr>
          <w:rFonts w:ascii="Times New Roman" w:hAnsi="Times New Roman" w:cs="Times New Roman"/>
        </w:rPr>
        <w:t>Background</w:t>
      </w:r>
    </w:p>
    <w:p w14:paraId="6F343D19" w14:textId="77777777" w:rsidR="002A2D90" w:rsidRPr="003C5A80" w:rsidRDefault="002A2D90" w:rsidP="002A2D90">
      <w:pPr>
        <w:pStyle w:val="ListParagraph"/>
        <w:numPr>
          <w:ilvl w:val="0"/>
          <w:numId w:val="12"/>
        </w:numPr>
        <w:spacing w:line="360" w:lineRule="auto"/>
        <w:rPr>
          <w:rFonts w:ascii="Times New Roman" w:hAnsi="Times New Roman" w:cs="Times New Roman"/>
        </w:rPr>
      </w:pPr>
      <w:r w:rsidRPr="003C5A80">
        <w:rPr>
          <w:rFonts w:ascii="Times New Roman" w:hAnsi="Times New Roman" w:cs="Times New Roman"/>
        </w:rPr>
        <w:t>Project Approach</w:t>
      </w:r>
    </w:p>
    <w:p w14:paraId="4218ECB5" w14:textId="77777777" w:rsidR="002A2D90" w:rsidRPr="003C5A80" w:rsidRDefault="002A2D90" w:rsidP="002A2D90">
      <w:pPr>
        <w:pStyle w:val="ListParagraph"/>
        <w:numPr>
          <w:ilvl w:val="0"/>
          <w:numId w:val="12"/>
        </w:numPr>
        <w:spacing w:line="360" w:lineRule="auto"/>
        <w:rPr>
          <w:rFonts w:ascii="Times New Roman" w:hAnsi="Times New Roman" w:cs="Times New Roman"/>
        </w:rPr>
      </w:pPr>
      <w:r w:rsidRPr="003C5A80">
        <w:rPr>
          <w:rFonts w:ascii="Times New Roman" w:hAnsi="Times New Roman" w:cs="Times New Roman"/>
        </w:rPr>
        <w:t>Project Overview</w:t>
      </w:r>
    </w:p>
    <w:p w14:paraId="513DA2B6" w14:textId="77777777" w:rsidR="002A2D90" w:rsidRPr="003C5A80" w:rsidRDefault="002A2D90" w:rsidP="002A2D90">
      <w:pPr>
        <w:pStyle w:val="ListParagraph"/>
        <w:numPr>
          <w:ilvl w:val="1"/>
          <w:numId w:val="12"/>
        </w:numPr>
        <w:spacing w:line="360" w:lineRule="auto"/>
        <w:rPr>
          <w:rFonts w:ascii="Times New Roman" w:hAnsi="Times New Roman" w:cs="Times New Roman"/>
        </w:rPr>
      </w:pPr>
      <w:r w:rsidRPr="003C5A80">
        <w:rPr>
          <w:rFonts w:ascii="Times New Roman" w:hAnsi="Times New Roman" w:cs="Times New Roman"/>
        </w:rPr>
        <w:t>Roles and Responsibilities</w:t>
      </w:r>
    </w:p>
    <w:p w14:paraId="4497FA7B" w14:textId="0AD3F34A" w:rsidR="002A2D90" w:rsidRPr="003C5A80" w:rsidRDefault="002A2D90" w:rsidP="002A2D90">
      <w:pPr>
        <w:pStyle w:val="ListParagraph"/>
        <w:numPr>
          <w:ilvl w:val="1"/>
          <w:numId w:val="12"/>
        </w:numPr>
        <w:spacing w:line="360" w:lineRule="auto"/>
        <w:rPr>
          <w:rFonts w:ascii="Times New Roman" w:hAnsi="Times New Roman" w:cs="Times New Roman"/>
        </w:rPr>
      </w:pPr>
      <w:r w:rsidRPr="003C5A80">
        <w:rPr>
          <w:rFonts w:ascii="Times New Roman" w:hAnsi="Times New Roman" w:cs="Times New Roman"/>
        </w:rPr>
        <w:t>Scope and Schedule</w:t>
      </w:r>
      <w:r w:rsidR="0029215E">
        <w:rPr>
          <w:rFonts w:ascii="Times New Roman" w:hAnsi="Times New Roman" w:cs="Times New Roman"/>
        </w:rPr>
        <w:t xml:space="preserve"> </w:t>
      </w:r>
      <w:r w:rsidR="00944C36">
        <w:rPr>
          <w:rFonts w:ascii="Times New Roman" w:hAnsi="Times New Roman" w:cs="Times New Roman"/>
        </w:rPr>
        <w:t>–</w:t>
      </w:r>
      <w:r w:rsidR="0029215E">
        <w:rPr>
          <w:rFonts w:ascii="Times New Roman" w:hAnsi="Times New Roman" w:cs="Times New Roman"/>
        </w:rPr>
        <w:t xml:space="preserve"> </w:t>
      </w:r>
      <w:r w:rsidR="0029215E">
        <w:rPr>
          <w:rFonts w:ascii="Times New Roman" w:hAnsi="Times New Roman" w:cs="Times New Roman"/>
          <w:color w:val="FF0000"/>
        </w:rPr>
        <w:t>Revised</w:t>
      </w:r>
      <w:r w:rsidR="00944C36">
        <w:rPr>
          <w:rFonts w:ascii="Times New Roman" w:hAnsi="Times New Roman" w:cs="Times New Roman"/>
          <w:color w:val="FF0000"/>
        </w:rPr>
        <w:t xml:space="preserve"> </w:t>
      </w:r>
    </w:p>
    <w:p w14:paraId="15711CC6" w14:textId="77777777" w:rsidR="002A2D90" w:rsidRPr="003C5A80" w:rsidRDefault="002A2D90" w:rsidP="002A2D90">
      <w:pPr>
        <w:pStyle w:val="ListParagraph"/>
        <w:numPr>
          <w:ilvl w:val="0"/>
          <w:numId w:val="12"/>
        </w:numPr>
        <w:spacing w:line="360" w:lineRule="auto"/>
        <w:rPr>
          <w:rFonts w:ascii="Times New Roman" w:hAnsi="Times New Roman" w:cs="Times New Roman"/>
        </w:rPr>
      </w:pPr>
      <w:r w:rsidRPr="003C5A80">
        <w:rPr>
          <w:rFonts w:ascii="Times New Roman" w:hAnsi="Times New Roman" w:cs="Times New Roman"/>
        </w:rPr>
        <w:t>Tasks</w:t>
      </w:r>
    </w:p>
    <w:p w14:paraId="2F699479" w14:textId="71E4346A" w:rsidR="002A2D90" w:rsidRPr="003C5A80" w:rsidRDefault="002A2D90" w:rsidP="002A2D90">
      <w:pPr>
        <w:pStyle w:val="ListParagraph"/>
        <w:numPr>
          <w:ilvl w:val="1"/>
          <w:numId w:val="12"/>
        </w:numPr>
        <w:spacing w:line="360" w:lineRule="auto"/>
        <w:rPr>
          <w:rFonts w:ascii="Times New Roman" w:hAnsi="Times New Roman" w:cs="Times New Roman"/>
        </w:rPr>
      </w:pPr>
      <w:r w:rsidRPr="003C5A80">
        <w:rPr>
          <w:rFonts w:ascii="Times New Roman" w:hAnsi="Times New Roman" w:cs="Times New Roman"/>
        </w:rPr>
        <w:t>Description</w:t>
      </w:r>
      <w:r w:rsidR="0029215E">
        <w:rPr>
          <w:rFonts w:ascii="Times New Roman" w:hAnsi="Times New Roman" w:cs="Times New Roman"/>
        </w:rPr>
        <w:t xml:space="preserve"> </w:t>
      </w:r>
      <w:r w:rsidR="00944C36">
        <w:rPr>
          <w:rFonts w:ascii="Times New Roman" w:hAnsi="Times New Roman" w:cs="Times New Roman"/>
        </w:rPr>
        <w:t>–</w:t>
      </w:r>
      <w:r w:rsidR="0029215E">
        <w:rPr>
          <w:rFonts w:ascii="Times New Roman" w:hAnsi="Times New Roman" w:cs="Times New Roman"/>
        </w:rPr>
        <w:t xml:space="preserve"> </w:t>
      </w:r>
      <w:r w:rsidR="0029215E">
        <w:rPr>
          <w:rFonts w:ascii="Times New Roman" w:hAnsi="Times New Roman" w:cs="Times New Roman"/>
          <w:color w:val="FF0000"/>
        </w:rPr>
        <w:t>Revised</w:t>
      </w:r>
      <w:r w:rsidR="00944C36">
        <w:rPr>
          <w:rFonts w:ascii="Times New Roman" w:hAnsi="Times New Roman" w:cs="Times New Roman"/>
          <w:color w:val="FF0000"/>
        </w:rPr>
        <w:t xml:space="preserve"> </w:t>
      </w:r>
    </w:p>
    <w:p w14:paraId="0071B6CF" w14:textId="77777777" w:rsidR="002A2D90" w:rsidRPr="003C5A80" w:rsidRDefault="002A2D90" w:rsidP="002A2D90">
      <w:pPr>
        <w:pStyle w:val="ListParagraph"/>
        <w:numPr>
          <w:ilvl w:val="1"/>
          <w:numId w:val="12"/>
        </w:numPr>
        <w:spacing w:line="360" w:lineRule="auto"/>
        <w:rPr>
          <w:rFonts w:ascii="Times New Roman" w:hAnsi="Times New Roman" w:cs="Times New Roman"/>
        </w:rPr>
      </w:pPr>
      <w:r w:rsidRPr="003C5A80">
        <w:rPr>
          <w:rFonts w:ascii="Times New Roman" w:hAnsi="Times New Roman" w:cs="Times New Roman"/>
        </w:rPr>
        <w:t>Time</w:t>
      </w:r>
    </w:p>
    <w:p w14:paraId="257ED64D" w14:textId="77777777" w:rsidR="002A2D90" w:rsidRPr="003C5A80" w:rsidRDefault="002A2D90" w:rsidP="002A2D90">
      <w:pPr>
        <w:pStyle w:val="ListParagraph"/>
        <w:numPr>
          <w:ilvl w:val="1"/>
          <w:numId w:val="12"/>
        </w:numPr>
        <w:spacing w:line="360" w:lineRule="auto"/>
        <w:rPr>
          <w:rFonts w:ascii="Times New Roman" w:hAnsi="Times New Roman" w:cs="Times New Roman"/>
        </w:rPr>
      </w:pPr>
      <w:r w:rsidRPr="003C5A80">
        <w:rPr>
          <w:rFonts w:ascii="Times New Roman" w:hAnsi="Times New Roman" w:cs="Times New Roman"/>
        </w:rPr>
        <w:t>Dependencies</w:t>
      </w:r>
    </w:p>
    <w:p w14:paraId="0DF01D2C" w14:textId="77777777" w:rsidR="002A2D90" w:rsidRPr="003C5A80" w:rsidRDefault="002A2D90" w:rsidP="002A2D90">
      <w:pPr>
        <w:pStyle w:val="ListParagraph"/>
        <w:numPr>
          <w:ilvl w:val="0"/>
          <w:numId w:val="12"/>
        </w:numPr>
        <w:spacing w:line="360" w:lineRule="auto"/>
        <w:rPr>
          <w:rFonts w:ascii="Times New Roman" w:hAnsi="Times New Roman" w:cs="Times New Roman"/>
        </w:rPr>
      </w:pPr>
      <w:r w:rsidRPr="003C5A80">
        <w:rPr>
          <w:rFonts w:ascii="Times New Roman" w:hAnsi="Times New Roman" w:cs="Times New Roman"/>
        </w:rPr>
        <w:t>Resources</w:t>
      </w:r>
    </w:p>
    <w:p w14:paraId="4F9BCDC1" w14:textId="40093CAF" w:rsidR="002A2D90" w:rsidRPr="003C5A80" w:rsidRDefault="002A2D90" w:rsidP="002A2D90">
      <w:pPr>
        <w:pStyle w:val="ListParagraph"/>
        <w:numPr>
          <w:ilvl w:val="1"/>
          <w:numId w:val="12"/>
        </w:numPr>
        <w:spacing w:line="360" w:lineRule="auto"/>
        <w:rPr>
          <w:rFonts w:ascii="Times New Roman" w:hAnsi="Times New Roman" w:cs="Times New Roman"/>
        </w:rPr>
      </w:pPr>
      <w:r w:rsidRPr="003C5A80">
        <w:rPr>
          <w:rFonts w:ascii="Times New Roman" w:hAnsi="Times New Roman" w:cs="Times New Roman"/>
        </w:rPr>
        <w:t>Alignment</w:t>
      </w:r>
      <w:r w:rsidR="00944C36">
        <w:rPr>
          <w:rFonts w:ascii="Times New Roman" w:hAnsi="Times New Roman" w:cs="Times New Roman"/>
        </w:rPr>
        <w:t xml:space="preserve"> – </w:t>
      </w:r>
      <w:r w:rsidR="00944C36" w:rsidRPr="00944C36">
        <w:rPr>
          <w:rFonts w:ascii="Times New Roman" w:hAnsi="Times New Roman" w:cs="Times New Roman"/>
          <w:color w:val="FF0000"/>
        </w:rPr>
        <w:t xml:space="preserve">Revised </w:t>
      </w:r>
    </w:p>
    <w:p w14:paraId="2731401E" w14:textId="6467C2DB" w:rsidR="002A2D90" w:rsidRPr="003C5A80" w:rsidRDefault="002A2D90" w:rsidP="002A2D90">
      <w:pPr>
        <w:pStyle w:val="ListParagraph"/>
        <w:numPr>
          <w:ilvl w:val="1"/>
          <w:numId w:val="12"/>
        </w:numPr>
        <w:spacing w:line="360" w:lineRule="auto"/>
        <w:rPr>
          <w:rFonts w:ascii="Times New Roman" w:hAnsi="Times New Roman" w:cs="Times New Roman"/>
        </w:rPr>
      </w:pPr>
      <w:r w:rsidRPr="003C5A80">
        <w:rPr>
          <w:rFonts w:ascii="Times New Roman" w:hAnsi="Times New Roman" w:cs="Times New Roman"/>
        </w:rPr>
        <w:t>Evaluation</w:t>
      </w:r>
      <w:r w:rsidR="00944C36">
        <w:rPr>
          <w:rFonts w:ascii="Times New Roman" w:hAnsi="Times New Roman" w:cs="Times New Roman"/>
        </w:rPr>
        <w:t xml:space="preserve"> – </w:t>
      </w:r>
      <w:r w:rsidR="00944C36" w:rsidRPr="00944C36">
        <w:rPr>
          <w:rFonts w:ascii="Times New Roman" w:hAnsi="Times New Roman" w:cs="Times New Roman"/>
          <w:color w:val="FF0000"/>
        </w:rPr>
        <w:t xml:space="preserve">Revised </w:t>
      </w:r>
    </w:p>
    <w:p w14:paraId="27757659" w14:textId="1F4F95AF" w:rsidR="002A2D90" w:rsidRPr="003C5A80" w:rsidRDefault="002A2D90" w:rsidP="002A2D90">
      <w:pPr>
        <w:pStyle w:val="ListParagraph"/>
        <w:numPr>
          <w:ilvl w:val="0"/>
          <w:numId w:val="12"/>
        </w:numPr>
        <w:spacing w:line="360" w:lineRule="auto"/>
        <w:rPr>
          <w:rFonts w:ascii="Times New Roman" w:hAnsi="Times New Roman" w:cs="Times New Roman"/>
        </w:rPr>
      </w:pPr>
      <w:r w:rsidRPr="003C5A80">
        <w:rPr>
          <w:rFonts w:ascii="Times New Roman" w:hAnsi="Times New Roman" w:cs="Times New Roman"/>
        </w:rPr>
        <w:t>Risk</w:t>
      </w:r>
    </w:p>
    <w:p w14:paraId="6049F7B1" w14:textId="4B03CED7" w:rsidR="002A2D90" w:rsidRPr="003C5A80" w:rsidRDefault="002A2D90" w:rsidP="002A2D90">
      <w:pPr>
        <w:pStyle w:val="ListParagraph"/>
        <w:numPr>
          <w:ilvl w:val="1"/>
          <w:numId w:val="12"/>
        </w:numPr>
        <w:spacing w:line="360" w:lineRule="auto"/>
        <w:rPr>
          <w:rFonts w:ascii="Times New Roman" w:hAnsi="Times New Roman" w:cs="Times New Roman"/>
        </w:rPr>
      </w:pPr>
      <w:r w:rsidRPr="003C5A80">
        <w:rPr>
          <w:rFonts w:ascii="Times New Roman" w:hAnsi="Times New Roman" w:cs="Times New Roman"/>
        </w:rPr>
        <w:t>Sources</w:t>
      </w:r>
      <w:r w:rsidR="00881698">
        <w:rPr>
          <w:rFonts w:ascii="Times New Roman" w:hAnsi="Times New Roman" w:cs="Times New Roman"/>
        </w:rPr>
        <w:t xml:space="preserve"> – </w:t>
      </w:r>
      <w:r w:rsidR="00881698" w:rsidRPr="00881698">
        <w:rPr>
          <w:rFonts w:ascii="Times New Roman" w:hAnsi="Times New Roman" w:cs="Times New Roman"/>
          <w:color w:val="FF0000"/>
        </w:rPr>
        <w:t>Revised</w:t>
      </w:r>
    </w:p>
    <w:p w14:paraId="10B02675" w14:textId="77777777" w:rsidR="002A2D90" w:rsidRPr="003C5A80" w:rsidRDefault="002A2D90" w:rsidP="002A2D90">
      <w:pPr>
        <w:pStyle w:val="ListParagraph"/>
        <w:numPr>
          <w:ilvl w:val="1"/>
          <w:numId w:val="12"/>
        </w:numPr>
        <w:spacing w:line="360" w:lineRule="auto"/>
        <w:rPr>
          <w:rFonts w:ascii="Times New Roman" w:hAnsi="Times New Roman" w:cs="Times New Roman"/>
        </w:rPr>
      </w:pPr>
      <w:r w:rsidRPr="003C5A80">
        <w:rPr>
          <w:rFonts w:ascii="Times New Roman" w:hAnsi="Times New Roman" w:cs="Times New Roman"/>
        </w:rPr>
        <w:t>Strategies</w:t>
      </w:r>
    </w:p>
    <w:p w14:paraId="50C01239" w14:textId="37C7E091" w:rsidR="002A2D90" w:rsidRPr="003C5A80" w:rsidRDefault="002A2D90" w:rsidP="002A2D90">
      <w:pPr>
        <w:pStyle w:val="ListParagraph"/>
        <w:numPr>
          <w:ilvl w:val="0"/>
          <w:numId w:val="12"/>
        </w:numPr>
        <w:spacing w:line="360" w:lineRule="auto"/>
        <w:rPr>
          <w:rFonts w:ascii="Times New Roman" w:hAnsi="Times New Roman" w:cs="Times New Roman"/>
        </w:rPr>
      </w:pPr>
      <w:r w:rsidRPr="003C5A80">
        <w:rPr>
          <w:rFonts w:ascii="Times New Roman" w:hAnsi="Times New Roman" w:cs="Times New Roman"/>
        </w:rPr>
        <w:t>Budget</w:t>
      </w:r>
      <w:r w:rsidR="00944C36">
        <w:rPr>
          <w:rFonts w:ascii="Times New Roman" w:hAnsi="Times New Roman" w:cs="Times New Roman"/>
        </w:rPr>
        <w:t xml:space="preserve"> – </w:t>
      </w:r>
      <w:r w:rsidR="00944C36" w:rsidRPr="00944C36">
        <w:rPr>
          <w:rFonts w:ascii="Times New Roman" w:hAnsi="Times New Roman" w:cs="Times New Roman"/>
          <w:color w:val="FF0000"/>
        </w:rPr>
        <w:t xml:space="preserve">Revised </w:t>
      </w:r>
    </w:p>
    <w:p w14:paraId="7387E5A0" w14:textId="23A70F07" w:rsidR="002A2D90" w:rsidRPr="001710C0" w:rsidRDefault="002A2D90" w:rsidP="002A2D90">
      <w:pPr>
        <w:pStyle w:val="ListParagraph"/>
        <w:numPr>
          <w:ilvl w:val="0"/>
          <w:numId w:val="12"/>
        </w:numPr>
        <w:spacing w:line="360" w:lineRule="auto"/>
        <w:rPr>
          <w:rFonts w:cs="Times New Roman"/>
          <w:sz w:val="24"/>
          <w:szCs w:val="24"/>
        </w:rPr>
      </w:pPr>
      <w:r w:rsidRPr="003C5A80">
        <w:rPr>
          <w:rFonts w:ascii="Times New Roman" w:hAnsi="Times New Roman" w:cs="Times New Roman"/>
        </w:rPr>
        <w:t>Schedule</w:t>
      </w:r>
      <w:r w:rsidR="00944C36">
        <w:rPr>
          <w:rFonts w:ascii="Times New Roman" w:hAnsi="Times New Roman" w:cs="Times New Roman"/>
        </w:rPr>
        <w:t xml:space="preserve"> – </w:t>
      </w:r>
      <w:r w:rsidR="00944C36" w:rsidRPr="00944C36">
        <w:rPr>
          <w:rFonts w:ascii="Times New Roman" w:hAnsi="Times New Roman" w:cs="Times New Roman"/>
          <w:color w:val="FF0000"/>
        </w:rPr>
        <w:t xml:space="preserve">Revised </w:t>
      </w:r>
    </w:p>
    <w:p w14:paraId="1B65FF41" w14:textId="745AFA70" w:rsidR="00E032B5" w:rsidRPr="00C20FF4" w:rsidRDefault="00E032B5" w:rsidP="00C20FF4">
      <w:pPr>
        <w:pStyle w:val="ListParagraph"/>
        <w:numPr>
          <w:ilvl w:val="1"/>
          <w:numId w:val="12"/>
        </w:numPr>
        <w:spacing w:line="360" w:lineRule="auto"/>
        <w:rPr>
          <w:rFonts w:ascii="Times New Roman" w:hAnsi="Times New Roman" w:cs="Times New Roman"/>
        </w:rPr>
      </w:pPr>
      <w:r w:rsidRPr="00C20FF4">
        <w:rPr>
          <w:rFonts w:cs="Times New Roman"/>
          <w:b/>
          <w:bCs/>
        </w:rPr>
        <w:br w:type="page"/>
      </w:r>
    </w:p>
    <w:p w14:paraId="59D99691" w14:textId="5AECA72D" w:rsidR="006000EB" w:rsidRDefault="006000EB" w:rsidP="003C5A80">
      <w:pPr>
        <w:pStyle w:val="ListParagraph"/>
        <w:numPr>
          <w:ilvl w:val="0"/>
          <w:numId w:val="13"/>
        </w:numPr>
        <w:rPr>
          <w:rFonts w:ascii="Times New Roman" w:hAnsi="Times New Roman" w:cs="Times New Roman"/>
          <w:b/>
        </w:rPr>
      </w:pPr>
      <w:r w:rsidRPr="003C5A80">
        <w:rPr>
          <w:rFonts w:ascii="Times New Roman" w:hAnsi="Times New Roman" w:cs="Times New Roman"/>
          <w:b/>
        </w:rPr>
        <w:lastRenderedPageBreak/>
        <w:t>Introduction</w:t>
      </w:r>
    </w:p>
    <w:p w14:paraId="43D6449C" w14:textId="0E12F7A8" w:rsidR="00CA4500" w:rsidRDefault="00CA4500" w:rsidP="00CA4500">
      <w:pPr>
        <w:pStyle w:val="ListParagraph"/>
        <w:ind w:left="1440"/>
        <w:rPr>
          <w:rFonts w:ascii="Times New Roman" w:hAnsi="Times New Roman" w:cs="Times New Roman"/>
          <w:b/>
        </w:rPr>
      </w:pPr>
    </w:p>
    <w:p w14:paraId="08B3997D" w14:textId="58360247" w:rsidR="00CA4500" w:rsidRPr="00CA4500" w:rsidRDefault="00CA4500" w:rsidP="00CA4500">
      <w:pPr>
        <w:pStyle w:val="ListParagraph"/>
        <w:spacing w:line="480" w:lineRule="auto"/>
        <w:ind w:left="1440"/>
        <w:rPr>
          <w:rFonts w:ascii="Times New Roman" w:hAnsi="Times New Roman" w:cs="Times New Roman"/>
          <w:bCs/>
        </w:rPr>
      </w:pPr>
      <w:r w:rsidRPr="00CA4500">
        <w:rPr>
          <w:rFonts w:ascii="Times New Roman" w:hAnsi="Times New Roman" w:cs="Times New Roman"/>
          <w:bCs/>
        </w:rPr>
        <w:t xml:space="preserve">A&amp;D </w:t>
      </w:r>
      <w:r w:rsidR="00E42FEF">
        <w:rPr>
          <w:rFonts w:ascii="Times New Roman" w:hAnsi="Times New Roman" w:cs="Times New Roman"/>
          <w:bCs/>
        </w:rPr>
        <w:t xml:space="preserve">High Tech </w:t>
      </w:r>
      <w:r w:rsidRPr="00CA4500">
        <w:rPr>
          <w:rFonts w:ascii="Times New Roman" w:hAnsi="Times New Roman" w:cs="Times New Roman"/>
          <w:bCs/>
        </w:rPr>
        <w:t xml:space="preserve">is a technology company that </w:t>
      </w:r>
      <w:r w:rsidR="009C5ADB">
        <w:rPr>
          <w:rFonts w:ascii="Times New Roman" w:hAnsi="Times New Roman" w:cs="Times New Roman"/>
          <w:bCs/>
        </w:rPr>
        <w:t>manufactures</w:t>
      </w:r>
      <w:r w:rsidRPr="00CA4500">
        <w:rPr>
          <w:rFonts w:ascii="Times New Roman" w:hAnsi="Times New Roman" w:cs="Times New Roman"/>
          <w:bCs/>
        </w:rPr>
        <w:t xml:space="preserve"> or </w:t>
      </w:r>
      <w:r w:rsidR="009C5ADB">
        <w:rPr>
          <w:rFonts w:ascii="Times New Roman" w:hAnsi="Times New Roman" w:cs="Times New Roman"/>
          <w:bCs/>
        </w:rPr>
        <w:t>sells</w:t>
      </w:r>
      <w:r w:rsidRPr="00CA4500">
        <w:rPr>
          <w:rFonts w:ascii="Times New Roman" w:hAnsi="Times New Roman" w:cs="Times New Roman"/>
          <w:bCs/>
        </w:rPr>
        <w:t xml:space="preserve"> computer products, accessories, and services to consumers and small businesses. With an increase in adoption of </w:t>
      </w:r>
      <w:r w:rsidR="009C5ADB">
        <w:rPr>
          <w:rFonts w:ascii="Times New Roman" w:hAnsi="Times New Roman" w:cs="Times New Roman"/>
          <w:bCs/>
        </w:rPr>
        <w:t xml:space="preserve">the </w:t>
      </w:r>
      <w:r w:rsidRPr="00CA4500">
        <w:rPr>
          <w:rFonts w:ascii="Times New Roman" w:hAnsi="Times New Roman" w:cs="Times New Roman"/>
          <w:bCs/>
        </w:rPr>
        <w:t xml:space="preserve">internet and online media by the competitors of A&amp;D, A&amp;D was losing a significant target market to them. For this purpose, the company needed to switch or add to its sales channel </w:t>
      </w:r>
      <w:r w:rsidR="009C5ADB">
        <w:rPr>
          <w:rFonts w:ascii="Times New Roman" w:hAnsi="Times New Roman" w:cs="Times New Roman"/>
          <w:bCs/>
        </w:rPr>
        <w:t>to</w:t>
      </w:r>
      <w:r>
        <w:rPr>
          <w:rFonts w:ascii="Times New Roman" w:hAnsi="Times New Roman" w:cs="Times New Roman"/>
          <w:bCs/>
        </w:rPr>
        <w:t xml:space="preserve"> </w:t>
      </w:r>
      <w:r w:rsidRPr="00CA4500">
        <w:rPr>
          <w:rFonts w:ascii="Times New Roman" w:hAnsi="Times New Roman" w:cs="Times New Roman"/>
          <w:bCs/>
        </w:rPr>
        <w:t>reacquire its customers.</w:t>
      </w:r>
      <w:r w:rsidR="00004820">
        <w:rPr>
          <w:rFonts w:ascii="Times New Roman" w:hAnsi="Times New Roman" w:cs="Times New Roman"/>
          <w:bCs/>
        </w:rPr>
        <w:t xml:space="preserve"> </w:t>
      </w:r>
      <w:r w:rsidR="00004820" w:rsidRPr="00004820">
        <w:rPr>
          <w:rFonts w:ascii="Times New Roman" w:hAnsi="Times New Roman" w:cs="Times New Roman"/>
          <w:bCs/>
        </w:rPr>
        <w:t xml:space="preserve">Chris Johnson, </w:t>
      </w:r>
      <w:r w:rsidR="00004820">
        <w:rPr>
          <w:rFonts w:ascii="Times New Roman" w:hAnsi="Times New Roman" w:cs="Times New Roman"/>
          <w:bCs/>
        </w:rPr>
        <w:t xml:space="preserve">A&amp;D High Tech’s technology project manager, </w:t>
      </w:r>
      <w:r w:rsidR="00004820" w:rsidRPr="00004820">
        <w:rPr>
          <w:rFonts w:ascii="Times New Roman" w:hAnsi="Times New Roman" w:cs="Times New Roman"/>
          <w:bCs/>
        </w:rPr>
        <w:t>who had a track record of completing project</w:t>
      </w:r>
      <w:r w:rsidR="00004820">
        <w:rPr>
          <w:rFonts w:ascii="Times New Roman" w:hAnsi="Times New Roman" w:cs="Times New Roman"/>
          <w:bCs/>
        </w:rPr>
        <w:t>s</w:t>
      </w:r>
      <w:r w:rsidR="00004820" w:rsidRPr="00004820">
        <w:rPr>
          <w:rFonts w:ascii="Times New Roman" w:hAnsi="Times New Roman" w:cs="Times New Roman"/>
          <w:bCs/>
        </w:rPr>
        <w:t xml:space="preserve"> on time and budget</w:t>
      </w:r>
      <w:r w:rsidR="00004820">
        <w:rPr>
          <w:rFonts w:ascii="Times New Roman" w:hAnsi="Times New Roman" w:cs="Times New Roman"/>
          <w:bCs/>
        </w:rPr>
        <w:t>,</w:t>
      </w:r>
      <w:r w:rsidR="00004820" w:rsidRPr="00004820">
        <w:rPr>
          <w:rFonts w:ascii="Times New Roman" w:hAnsi="Times New Roman" w:cs="Times New Roman"/>
          <w:bCs/>
        </w:rPr>
        <w:t xml:space="preserve"> was called to take over the </w:t>
      </w:r>
      <w:r w:rsidR="009C5ADB">
        <w:rPr>
          <w:rFonts w:ascii="Times New Roman" w:hAnsi="Times New Roman" w:cs="Times New Roman"/>
          <w:bCs/>
        </w:rPr>
        <w:t>task</w:t>
      </w:r>
      <w:r w:rsidR="00004820" w:rsidRPr="00004820">
        <w:rPr>
          <w:rFonts w:ascii="Times New Roman" w:hAnsi="Times New Roman" w:cs="Times New Roman"/>
          <w:bCs/>
        </w:rPr>
        <w:t xml:space="preserve"> of going online and </w:t>
      </w:r>
      <w:r w:rsidR="00004820">
        <w:rPr>
          <w:rFonts w:ascii="Times New Roman" w:hAnsi="Times New Roman" w:cs="Times New Roman"/>
          <w:bCs/>
        </w:rPr>
        <w:t>was</w:t>
      </w:r>
      <w:r w:rsidR="00004820" w:rsidRPr="00004820">
        <w:rPr>
          <w:rFonts w:ascii="Times New Roman" w:hAnsi="Times New Roman" w:cs="Times New Roman"/>
          <w:bCs/>
        </w:rPr>
        <w:t xml:space="preserve"> given </w:t>
      </w:r>
      <w:r w:rsidR="009C5ADB">
        <w:rPr>
          <w:rFonts w:ascii="Times New Roman" w:hAnsi="Times New Roman" w:cs="Times New Roman"/>
          <w:bCs/>
        </w:rPr>
        <w:t xml:space="preserve">a </w:t>
      </w:r>
      <w:r w:rsidR="00004820" w:rsidRPr="00004820">
        <w:rPr>
          <w:rFonts w:ascii="Times New Roman" w:hAnsi="Times New Roman" w:cs="Times New Roman"/>
          <w:bCs/>
        </w:rPr>
        <w:t>target</w:t>
      </w:r>
      <w:r w:rsidR="00004820">
        <w:rPr>
          <w:rFonts w:ascii="Times New Roman" w:hAnsi="Times New Roman" w:cs="Times New Roman"/>
          <w:bCs/>
        </w:rPr>
        <w:t xml:space="preserve">ed </w:t>
      </w:r>
      <w:r w:rsidR="00004820" w:rsidRPr="00004820">
        <w:rPr>
          <w:rFonts w:ascii="Times New Roman" w:hAnsi="Times New Roman" w:cs="Times New Roman"/>
          <w:bCs/>
        </w:rPr>
        <w:t xml:space="preserve">completion </w:t>
      </w:r>
      <w:r w:rsidR="00004820">
        <w:rPr>
          <w:rFonts w:ascii="Times New Roman" w:hAnsi="Times New Roman" w:cs="Times New Roman"/>
          <w:bCs/>
        </w:rPr>
        <w:t xml:space="preserve">timeframe for the </w:t>
      </w:r>
      <w:r w:rsidR="009C5ADB">
        <w:rPr>
          <w:rFonts w:ascii="Times New Roman" w:hAnsi="Times New Roman" w:cs="Times New Roman"/>
          <w:bCs/>
        </w:rPr>
        <w:t>assignment</w:t>
      </w:r>
      <w:r w:rsidR="00004820" w:rsidRPr="00004820">
        <w:rPr>
          <w:rFonts w:ascii="Times New Roman" w:hAnsi="Times New Roman" w:cs="Times New Roman"/>
          <w:bCs/>
        </w:rPr>
        <w:t xml:space="preserve"> before</w:t>
      </w:r>
      <w:r w:rsidR="00004820">
        <w:rPr>
          <w:rFonts w:ascii="Times New Roman" w:hAnsi="Times New Roman" w:cs="Times New Roman"/>
          <w:bCs/>
        </w:rPr>
        <w:t xml:space="preserve"> </w:t>
      </w:r>
      <w:r w:rsidR="009C5ADB">
        <w:rPr>
          <w:rFonts w:ascii="Times New Roman" w:hAnsi="Times New Roman" w:cs="Times New Roman"/>
          <w:bCs/>
        </w:rPr>
        <w:t xml:space="preserve">the </w:t>
      </w:r>
      <w:r w:rsidR="00004820" w:rsidRPr="00004820">
        <w:rPr>
          <w:rFonts w:ascii="Times New Roman" w:hAnsi="Times New Roman" w:cs="Times New Roman"/>
          <w:bCs/>
        </w:rPr>
        <w:t>Christmas holidays.</w:t>
      </w:r>
    </w:p>
    <w:p w14:paraId="3508E36C" w14:textId="3F982931" w:rsidR="003F7B3C" w:rsidRPr="006141F1" w:rsidRDefault="00E032B5" w:rsidP="008A297A">
      <w:pPr>
        <w:pStyle w:val="GanttheadHeading2NormalText"/>
        <w:numPr>
          <w:ilvl w:val="0"/>
          <w:numId w:val="13"/>
        </w:numPr>
        <w:rPr>
          <w:rFonts w:ascii="Times New Roman" w:hAnsi="Times New Roman"/>
          <w:szCs w:val="22"/>
        </w:rPr>
      </w:pPr>
      <w:r w:rsidRPr="003C5A80">
        <w:rPr>
          <w:rFonts w:ascii="Times New Roman" w:hAnsi="Times New Roman"/>
          <w:b/>
          <w:szCs w:val="22"/>
        </w:rPr>
        <w:t>Purpose</w:t>
      </w:r>
    </w:p>
    <w:p w14:paraId="3109894A" w14:textId="5CABC054" w:rsidR="00E032B5" w:rsidRPr="003C5A80" w:rsidRDefault="00F56274" w:rsidP="00E27B42">
      <w:pPr>
        <w:pStyle w:val="GanttheadHeading2NormalText"/>
        <w:spacing w:line="480" w:lineRule="auto"/>
        <w:ind w:left="1440"/>
        <w:rPr>
          <w:rFonts w:ascii="Times New Roman" w:hAnsi="Times New Roman"/>
          <w:szCs w:val="22"/>
        </w:rPr>
      </w:pPr>
      <w:r w:rsidRPr="00F56274">
        <w:rPr>
          <w:rFonts w:ascii="Times New Roman" w:hAnsi="Times New Roman"/>
          <w:bCs/>
          <w:szCs w:val="22"/>
        </w:rPr>
        <w:t>The project plan is to determine whether A&amp;D High Tech can successfully implement an online shop by the holiday season of 2003. The aim is to increase sales and remain competitive by including online sales to increase revenues. The project consists of an agreement between Chris Johnson, the PM, Ted Walter, CEO, Matt Webb, CIO, and other project stakeholders.</w:t>
      </w:r>
    </w:p>
    <w:p w14:paraId="7EC4FD98" w14:textId="6CC30033" w:rsidR="00E032B5" w:rsidRDefault="006000EB" w:rsidP="00315F10">
      <w:pPr>
        <w:pStyle w:val="GanttheadHeading2NormalText"/>
        <w:numPr>
          <w:ilvl w:val="0"/>
          <w:numId w:val="13"/>
        </w:numPr>
        <w:rPr>
          <w:rFonts w:ascii="Times New Roman" w:hAnsi="Times New Roman"/>
          <w:b/>
          <w:szCs w:val="22"/>
        </w:rPr>
      </w:pPr>
      <w:r w:rsidRPr="003C5A80">
        <w:rPr>
          <w:rFonts w:ascii="Times New Roman" w:hAnsi="Times New Roman"/>
          <w:b/>
          <w:szCs w:val="22"/>
        </w:rPr>
        <w:t>Backgr</w:t>
      </w:r>
      <w:r w:rsidR="00E032B5" w:rsidRPr="003C5A80">
        <w:rPr>
          <w:rFonts w:ascii="Times New Roman" w:hAnsi="Times New Roman"/>
          <w:b/>
          <w:szCs w:val="22"/>
        </w:rPr>
        <w:t>ound</w:t>
      </w:r>
    </w:p>
    <w:p w14:paraId="6641A016" w14:textId="113EC994" w:rsidR="00E032B5" w:rsidRPr="003C5A80" w:rsidRDefault="00314EFF" w:rsidP="00A24CEF">
      <w:pPr>
        <w:pStyle w:val="GanttheadHeading2NormalText"/>
        <w:spacing w:line="480" w:lineRule="auto"/>
        <w:ind w:left="1440"/>
        <w:rPr>
          <w:rFonts w:ascii="Times New Roman" w:hAnsi="Times New Roman"/>
          <w:szCs w:val="22"/>
        </w:rPr>
      </w:pPr>
      <w:r>
        <w:rPr>
          <w:rFonts w:ascii="Times New Roman" w:hAnsi="Times New Roman"/>
          <w:bCs/>
          <w:szCs w:val="22"/>
        </w:rPr>
        <w:t>A&amp;D High Tech was started in Lincoln, Nebraska</w:t>
      </w:r>
      <w:r w:rsidR="009C5ADB">
        <w:rPr>
          <w:rFonts w:ascii="Times New Roman" w:hAnsi="Times New Roman"/>
          <w:bCs/>
          <w:szCs w:val="22"/>
        </w:rPr>
        <w:t>,</w:t>
      </w:r>
      <w:r>
        <w:rPr>
          <w:rFonts w:ascii="Times New Roman" w:hAnsi="Times New Roman"/>
          <w:bCs/>
          <w:szCs w:val="22"/>
        </w:rPr>
        <w:t xml:space="preserve"> by Ted Walter in 1988 with his first store. A&amp;D developed made-to-order products that happened to be the first to be introduced into the personal computer industry.</w:t>
      </w:r>
      <w:r w:rsidR="003D3847">
        <w:rPr>
          <w:rFonts w:ascii="Times New Roman" w:hAnsi="Times New Roman"/>
          <w:bCs/>
          <w:szCs w:val="22"/>
        </w:rPr>
        <w:t xml:space="preserve"> A&amp;D implemented its first enterprise resource planning (ERP) system in 1999, </w:t>
      </w:r>
      <w:r w:rsidR="009C5ADB">
        <w:rPr>
          <w:rFonts w:ascii="Times New Roman" w:hAnsi="Times New Roman"/>
          <w:bCs/>
          <w:szCs w:val="22"/>
        </w:rPr>
        <w:t>using</w:t>
      </w:r>
      <w:r w:rsidR="003D3847">
        <w:rPr>
          <w:rFonts w:ascii="Times New Roman" w:hAnsi="Times New Roman"/>
          <w:bCs/>
          <w:szCs w:val="22"/>
        </w:rPr>
        <w:t xml:space="preserve"> software from J.D. Edwards. This software could be customized to handle the thousands of parts that A&amp;D used </w:t>
      </w:r>
      <w:r w:rsidR="009C5ADB">
        <w:rPr>
          <w:rFonts w:ascii="Times New Roman" w:hAnsi="Times New Roman"/>
          <w:bCs/>
          <w:szCs w:val="22"/>
        </w:rPr>
        <w:t>in</w:t>
      </w:r>
      <w:r w:rsidR="003D3847">
        <w:rPr>
          <w:rFonts w:ascii="Times New Roman" w:hAnsi="Times New Roman"/>
          <w:bCs/>
          <w:szCs w:val="22"/>
        </w:rPr>
        <w:t xml:space="preserve"> production</w:t>
      </w:r>
      <w:r w:rsidR="00C77713">
        <w:rPr>
          <w:rFonts w:ascii="Times New Roman" w:hAnsi="Times New Roman"/>
          <w:bCs/>
          <w:szCs w:val="22"/>
        </w:rPr>
        <w:t>. With the successful implementation of the ERP system, A&amp;D High Tech decided to improve its systems in “</w:t>
      </w:r>
      <w:r w:rsidR="00C77713" w:rsidRPr="00C77713">
        <w:rPr>
          <w:rFonts w:ascii="Times New Roman" w:hAnsi="Times New Roman"/>
          <w:bCs/>
          <w:szCs w:val="22"/>
        </w:rPr>
        <w:t>handling the supply chain, payment process, customer relationship management (CRM), and order management</w:t>
      </w:r>
      <w:r w:rsidR="000B63A1">
        <w:rPr>
          <w:rFonts w:ascii="Times New Roman" w:hAnsi="Times New Roman"/>
          <w:bCs/>
          <w:szCs w:val="22"/>
        </w:rPr>
        <w:t xml:space="preserve"> (Jeffery, 2017)</w:t>
      </w:r>
      <w:r w:rsidR="00346ABE" w:rsidRPr="00346ABE">
        <w:rPr>
          <w:rFonts w:ascii="Times New Roman" w:hAnsi="Times New Roman"/>
          <w:bCs/>
          <w:szCs w:val="22"/>
        </w:rPr>
        <w:t>.</w:t>
      </w:r>
      <w:r w:rsidR="00114875">
        <w:rPr>
          <w:rFonts w:ascii="Times New Roman" w:hAnsi="Times New Roman"/>
          <w:bCs/>
          <w:szCs w:val="22"/>
        </w:rPr>
        <w:t>”</w:t>
      </w:r>
      <w:r w:rsidR="00346ABE" w:rsidRPr="00346ABE">
        <w:rPr>
          <w:rFonts w:ascii="Times New Roman" w:hAnsi="Times New Roman"/>
          <w:bCs/>
          <w:szCs w:val="22"/>
        </w:rPr>
        <w:t xml:space="preserve"> This</w:t>
      </w:r>
      <w:r w:rsidR="00346ABE">
        <w:rPr>
          <w:rFonts w:ascii="Times New Roman" w:hAnsi="Times New Roman"/>
          <w:bCs/>
          <w:szCs w:val="22"/>
        </w:rPr>
        <w:t xml:space="preserve"> resulted in </w:t>
      </w:r>
      <w:r w:rsidR="009C5ADB">
        <w:rPr>
          <w:rFonts w:ascii="Times New Roman" w:hAnsi="Times New Roman"/>
          <w:bCs/>
          <w:szCs w:val="22"/>
        </w:rPr>
        <w:t xml:space="preserve">an </w:t>
      </w:r>
      <w:r w:rsidR="00346ABE" w:rsidRPr="00346ABE">
        <w:rPr>
          <w:rFonts w:ascii="Times New Roman" w:hAnsi="Times New Roman"/>
          <w:bCs/>
          <w:szCs w:val="22"/>
        </w:rPr>
        <w:t xml:space="preserve">immediate </w:t>
      </w:r>
      <w:r w:rsidR="00346ABE">
        <w:rPr>
          <w:rFonts w:ascii="Times New Roman" w:hAnsi="Times New Roman"/>
          <w:bCs/>
          <w:szCs w:val="22"/>
        </w:rPr>
        <w:t xml:space="preserve">return on investment benefits in the supply chain and data warehousing </w:t>
      </w:r>
      <w:r w:rsidR="00346ABE">
        <w:rPr>
          <w:rFonts w:ascii="Times New Roman" w:hAnsi="Times New Roman"/>
          <w:bCs/>
          <w:szCs w:val="22"/>
        </w:rPr>
        <w:lastRenderedPageBreak/>
        <w:t>projects</w:t>
      </w:r>
      <w:r w:rsidR="009C5ADB">
        <w:rPr>
          <w:rFonts w:ascii="Times New Roman" w:hAnsi="Times New Roman"/>
          <w:bCs/>
          <w:szCs w:val="22"/>
        </w:rPr>
        <w:t xml:space="preserve"> and</w:t>
      </w:r>
      <w:r w:rsidR="00346ABE">
        <w:rPr>
          <w:rFonts w:ascii="Times New Roman" w:hAnsi="Times New Roman"/>
          <w:bCs/>
          <w:szCs w:val="22"/>
        </w:rPr>
        <w:t xml:space="preserve"> </w:t>
      </w:r>
      <w:r w:rsidR="004B2DF4">
        <w:rPr>
          <w:rFonts w:ascii="Times New Roman" w:hAnsi="Times New Roman"/>
          <w:bCs/>
          <w:szCs w:val="22"/>
        </w:rPr>
        <w:t>reduced</w:t>
      </w:r>
      <w:r w:rsidR="00346ABE">
        <w:rPr>
          <w:rFonts w:ascii="Times New Roman" w:hAnsi="Times New Roman"/>
          <w:bCs/>
          <w:szCs w:val="22"/>
        </w:rPr>
        <w:t xml:space="preserve"> overall costs.</w:t>
      </w:r>
      <w:r w:rsidR="00346ABE" w:rsidRPr="00346ABE">
        <w:rPr>
          <w:rFonts w:ascii="Times New Roman" w:hAnsi="Times New Roman"/>
          <w:bCs/>
          <w:szCs w:val="22"/>
        </w:rPr>
        <w:t xml:space="preserve"> A&amp;D </w:t>
      </w:r>
      <w:r w:rsidR="00346ABE">
        <w:rPr>
          <w:rFonts w:ascii="Times New Roman" w:hAnsi="Times New Roman"/>
          <w:bCs/>
          <w:szCs w:val="22"/>
        </w:rPr>
        <w:t xml:space="preserve">High Tech </w:t>
      </w:r>
      <w:r w:rsidR="00346ABE" w:rsidRPr="00346ABE">
        <w:rPr>
          <w:rFonts w:ascii="Times New Roman" w:hAnsi="Times New Roman"/>
          <w:bCs/>
          <w:szCs w:val="22"/>
        </w:rPr>
        <w:t xml:space="preserve">needs to </w:t>
      </w:r>
      <w:r w:rsidR="00346ABE">
        <w:rPr>
          <w:rFonts w:ascii="Times New Roman" w:hAnsi="Times New Roman"/>
          <w:bCs/>
          <w:szCs w:val="22"/>
        </w:rPr>
        <w:t xml:space="preserve">move </w:t>
      </w:r>
      <w:r w:rsidR="009C5ADB" w:rsidRPr="009C5ADB">
        <w:rPr>
          <w:rFonts w:ascii="Times New Roman" w:hAnsi="Times New Roman"/>
          <w:bCs/>
          <w:szCs w:val="22"/>
        </w:rPr>
        <w:t>towards the next big adventure</w:t>
      </w:r>
      <w:r w:rsidR="00C86A70">
        <w:rPr>
          <w:rFonts w:ascii="Times New Roman" w:hAnsi="Times New Roman"/>
          <w:bCs/>
          <w:szCs w:val="22"/>
        </w:rPr>
        <w:t xml:space="preserve"> of</w:t>
      </w:r>
      <w:r w:rsidR="009C5ADB" w:rsidRPr="009C5ADB">
        <w:rPr>
          <w:rFonts w:ascii="Times New Roman" w:hAnsi="Times New Roman"/>
          <w:bCs/>
          <w:szCs w:val="22"/>
        </w:rPr>
        <w:t xml:space="preserve"> operating</w:t>
      </w:r>
      <w:r w:rsidR="00346ABE" w:rsidRPr="00346ABE">
        <w:rPr>
          <w:rFonts w:ascii="Times New Roman" w:hAnsi="Times New Roman"/>
          <w:bCs/>
          <w:szCs w:val="22"/>
        </w:rPr>
        <w:t xml:space="preserve"> an online store.</w:t>
      </w:r>
    </w:p>
    <w:p w14:paraId="7EA74D2C" w14:textId="6D5E075A" w:rsidR="00AE5D7E" w:rsidRDefault="003F7B3C" w:rsidP="008A297A">
      <w:pPr>
        <w:pStyle w:val="GanttheadHeading2NormalText"/>
        <w:numPr>
          <w:ilvl w:val="0"/>
          <w:numId w:val="13"/>
        </w:numPr>
        <w:rPr>
          <w:rFonts w:ascii="Times New Roman" w:hAnsi="Times New Roman"/>
          <w:b/>
          <w:szCs w:val="22"/>
        </w:rPr>
      </w:pPr>
      <w:r w:rsidRPr="003C5A80">
        <w:rPr>
          <w:rFonts w:ascii="Times New Roman" w:hAnsi="Times New Roman"/>
          <w:b/>
          <w:szCs w:val="22"/>
        </w:rPr>
        <w:t>Pro</w:t>
      </w:r>
      <w:r w:rsidR="008A297A">
        <w:rPr>
          <w:rFonts w:ascii="Times New Roman" w:hAnsi="Times New Roman"/>
          <w:b/>
          <w:szCs w:val="22"/>
        </w:rPr>
        <w:t>ject Approach</w:t>
      </w:r>
    </w:p>
    <w:p w14:paraId="26598C96" w14:textId="68A7652E" w:rsidR="006000EB" w:rsidRPr="003C5A80" w:rsidRDefault="00606E79" w:rsidP="00856C72">
      <w:pPr>
        <w:pStyle w:val="GanttheadHeading2NormalText"/>
        <w:spacing w:line="480" w:lineRule="auto"/>
        <w:ind w:left="1440"/>
        <w:rPr>
          <w:rFonts w:ascii="Times New Roman" w:hAnsi="Times New Roman"/>
          <w:szCs w:val="22"/>
        </w:rPr>
      </w:pPr>
      <w:r>
        <w:rPr>
          <w:rFonts w:ascii="Times New Roman" w:hAnsi="Times New Roman"/>
          <w:bCs/>
          <w:szCs w:val="22"/>
        </w:rPr>
        <w:t xml:space="preserve">Ted Walter (the founder/owner) and Jeff White, the Vice President of sales, approved the project to create an online store in early 2002 and gave the </w:t>
      </w:r>
      <w:r w:rsidR="001A29DA">
        <w:rPr>
          <w:rFonts w:ascii="Times New Roman" w:hAnsi="Times New Roman"/>
          <w:bCs/>
          <w:szCs w:val="22"/>
        </w:rPr>
        <w:t>okay to CIO Matt Webb. Matt Webb’s first hurdle was to decide on “build vs. buy.” A&amp;D could use a custom-developed program to build a commercial application to meet all of their requirements</w:t>
      </w:r>
      <w:r w:rsidR="009C5ADB">
        <w:rPr>
          <w:rFonts w:ascii="Times New Roman" w:hAnsi="Times New Roman"/>
          <w:bCs/>
          <w:szCs w:val="22"/>
        </w:rPr>
        <w:t>,</w:t>
      </w:r>
      <w:r w:rsidR="001A29DA">
        <w:rPr>
          <w:rFonts w:ascii="Times New Roman" w:hAnsi="Times New Roman"/>
          <w:bCs/>
          <w:szCs w:val="22"/>
        </w:rPr>
        <w:t xml:space="preserve"> or they could purchase a “commercial off-the-shelf (COTS)”  software. The COTS may not meet all of their specific formats, input processes</w:t>
      </w:r>
      <w:r w:rsidR="009C5ADB">
        <w:rPr>
          <w:rFonts w:ascii="Times New Roman" w:hAnsi="Times New Roman"/>
          <w:bCs/>
          <w:szCs w:val="22"/>
        </w:rPr>
        <w:t>,</w:t>
      </w:r>
      <w:r w:rsidR="001A29DA">
        <w:rPr>
          <w:rFonts w:ascii="Times New Roman" w:hAnsi="Times New Roman"/>
          <w:bCs/>
          <w:szCs w:val="22"/>
        </w:rPr>
        <w:t xml:space="preserve"> or elements needed to make it work for A&amp;D directly.</w:t>
      </w:r>
      <w:r w:rsidR="00481532">
        <w:rPr>
          <w:rFonts w:ascii="Times New Roman" w:hAnsi="Times New Roman"/>
          <w:bCs/>
          <w:szCs w:val="22"/>
        </w:rPr>
        <w:t xml:space="preserve"> </w:t>
      </w:r>
      <w:r w:rsidR="00481532" w:rsidRPr="00481532">
        <w:rPr>
          <w:rFonts w:ascii="Times New Roman" w:hAnsi="Times New Roman"/>
          <w:bCs/>
          <w:szCs w:val="22"/>
        </w:rPr>
        <w:t>Establishing business requirements for the new software</w:t>
      </w:r>
      <w:r w:rsidR="009C5ADB">
        <w:rPr>
          <w:rFonts w:ascii="Times New Roman" w:hAnsi="Times New Roman"/>
          <w:bCs/>
          <w:szCs w:val="22"/>
        </w:rPr>
        <w:t>,</w:t>
      </w:r>
      <w:r w:rsidR="00481532" w:rsidRPr="00481532">
        <w:rPr>
          <w:rFonts w:ascii="Times New Roman" w:hAnsi="Times New Roman"/>
          <w:bCs/>
          <w:szCs w:val="22"/>
        </w:rPr>
        <w:t xml:space="preserve"> including new orders, additional orders, changes to the order, order status</w:t>
      </w:r>
      <w:r w:rsidR="009C5ADB">
        <w:rPr>
          <w:rFonts w:ascii="Times New Roman" w:hAnsi="Times New Roman"/>
          <w:bCs/>
          <w:szCs w:val="22"/>
        </w:rPr>
        <w:t>,</w:t>
      </w:r>
      <w:r w:rsidR="00481532" w:rsidRPr="00481532">
        <w:rPr>
          <w:rFonts w:ascii="Times New Roman" w:hAnsi="Times New Roman"/>
          <w:bCs/>
          <w:szCs w:val="22"/>
        </w:rPr>
        <w:t xml:space="preserve"> and lead capture, became eminent</w:t>
      </w:r>
      <w:r w:rsidR="004B2DF4">
        <w:rPr>
          <w:rFonts w:ascii="Times New Roman" w:hAnsi="Times New Roman"/>
          <w:bCs/>
          <w:szCs w:val="22"/>
        </w:rPr>
        <w:t>. A</w:t>
      </w:r>
      <w:r w:rsidR="00481532" w:rsidRPr="00481532">
        <w:rPr>
          <w:rFonts w:ascii="Times New Roman" w:hAnsi="Times New Roman"/>
          <w:bCs/>
          <w:szCs w:val="22"/>
        </w:rPr>
        <w:t xml:space="preserve"> custom build was the only solution. The benefit to creating a custom build was to </w:t>
      </w:r>
      <w:r w:rsidR="00481532">
        <w:rPr>
          <w:rFonts w:ascii="Times New Roman" w:hAnsi="Times New Roman"/>
          <w:bCs/>
          <w:szCs w:val="22"/>
        </w:rPr>
        <w:t xml:space="preserve">gain a </w:t>
      </w:r>
      <w:r w:rsidR="00481532" w:rsidRPr="00481532">
        <w:rPr>
          <w:rFonts w:ascii="Times New Roman" w:hAnsi="Times New Roman"/>
          <w:bCs/>
          <w:szCs w:val="22"/>
        </w:rPr>
        <w:t xml:space="preserve">strategic IT advantage </w:t>
      </w:r>
      <w:r w:rsidR="00481532">
        <w:rPr>
          <w:rFonts w:ascii="Times New Roman" w:hAnsi="Times New Roman"/>
          <w:bCs/>
          <w:szCs w:val="22"/>
        </w:rPr>
        <w:t xml:space="preserve">that would </w:t>
      </w:r>
      <w:r w:rsidR="00481532" w:rsidRPr="00481532">
        <w:rPr>
          <w:rFonts w:ascii="Times New Roman" w:hAnsi="Times New Roman"/>
          <w:bCs/>
          <w:szCs w:val="22"/>
        </w:rPr>
        <w:t>separat</w:t>
      </w:r>
      <w:r w:rsidR="00481532">
        <w:rPr>
          <w:rFonts w:ascii="Times New Roman" w:hAnsi="Times New Roman"/>
          <w:bCs/>
          <w:szCs w:val="22"/>
        </w:rPr>
        <w:t>e</w:t>
      </w:r>
      <w:r w:rsidR="00481532" w:rsidRPr="00481532">
        <w:rPr>
          <w:rFonts w:ascii="Times New Roman" w:hAnsi="Times New Roman"/>
          <w:bCs/>
          <w:szCs w:val="22"/>
        </w:rPr>
        <w:t xml:space="preserve"> them from </w:t>
      </w:r>
      <w:r w:rsidR="009C5ADB">
        <w:rPr>
          <w:rFonts w:ascii="Times New Roman" w:hAnsi="Times New Roman"/>
          <w:bCs/>
          <w:szCs w:val="22"/>
        </w:rPr>
        <w:t xml:space="preserve">the </w:t>
      </w:r>
      <w:r w:rsidR="00481532" w:rsidRPr="00481532">
        <w:rPr>
          <w:rFonts w:ascii="Times New Roman" w:hAnsi="Times New Roman"/>
          <w:bCs/>
          <w:szCs w:val="22"/>
        </w:rPr>
        <w:t xml:space="preserve">competition. This will also allow for flexible options </w:t>
      </w:r>
      <w:r w:rsidR="00481532">
        <w:rPr>
          <w:rFonts w:ascii="Times New Roman" w:hAnsi="Times New Roman"/>
          <w:bCs/>
          <w:szCs w:val="22"/>
        </w:rPr>
        <w:t>that the COTS cannot</w:t>
      </w:r>
      <w:r w:rsidR="00481532" w:rsidRPr="00481532">
        <w:rPr>
          <w:rFonts w:ascii="Times New Roman" w:hAnsi="Times New Roman"/>
          <w:bCs/>
          <w:szCs w:val="22"/>
        </w:rPr>
        <w:t>. Although there may</w:t>
      </w:r>
      <w:r w:rsidR="00481532">
        <w:rPr>
          <w:rFonts w:ascii="Times New Roman" w:hAnsi="Times New Roman"/>
          <w:bCs/>
          <w:szCs w:val="22"/>
        </w:rPr>
        <w:t xml:space="preserve"> </w:t>
      </w:r>
      <w:r w:rsidR="00481532" w:rsidRPr="00481532">
        <w:rPr>
          <w:rFonts w:ascii="Times New Roman" w:hAnsi="Times New Roman"/>
          <w:bCs/>
          <w:szCs w:val="22"/>
        </w:rPr>
        <w:t>be hidden costs associated with custom builds</w:t>
      </w:r>
      <w:r w:rsidR="00481532">
        <w:rPr>
          <w:rFonts w:ascii="Times New Roman" w:hAnsi="Times New Roman"/>
          <w:bCs/>
          <w:szCs w:val="22"/>
        </w:rPr>
        <w:t>,</w:t>
      </w:r>
      <w:r w:rsidR="00481532" w:rsidRPr="00481532">
        <w:rPr>
          <w:rFonts w:ascii="Times New Roman" w:hAnsi="Times New Roman"/>
          <w:bCs/>
          <w:szCs w:val="22"/>
        </w:rPr>
        <w:t xml:space="preserve"> the pros outweigh</w:t>
      </w:r>
      <w:r w:rsidR="00481532">
        <w:rPr>
          <w:rFonts w:ascii="Times New Roman" w:hAnsi="Times New Roman"/>
          <w:bCs/>
          <w:szCs w:val="22"/>
        </w:rPr>
        <w:t>ed</w:t>
      </w:r>
      <w:r w:rsidR="00481532" w:rsidRPr="00481532">
        <w:rPr>
          <w:rFonts w:ascii="Times New Roman" w:hAnsi="Times New Roman"/>
          <w:bCs/>
          <w:szCs w:val="22"/>
        </w:rPr>
        <w:t xml:space="preserve"> the con</w:t>
      </w:r>
      <w:r w:rsidR="00481532">
        <w:rPr>
          <w:rFonts w:ascii="Times New Roman" w:hAnsi="Times New Roman"/>
          <w:bCs/>
          <w:szCs w:val="22"/>
        </w:rPr>
        <w:t>s.</w:t>
      </w:r>
    </w:p>
    <w:p w14:paraId="4BF3E9C0" w14:textId="3336D5AF" w:rsidR="00D42256" w:rsidRDefault="006000EB" w:rsidP="007E40BC">
      <w:pPr>
        <w:pStyle w:val="Heading1"/>
        <w:numPr>
          <w:ilvl w:val="0"/>
          <w:numId w:val="13"/>
        </w:numPr>
        <w:rPr>
          <w:rFonts w:ascii="Times New Roman" w:hAnsi="Times New Roman" w:cs="Times New Roman"/>
          <w:color w:val="auto"/>
          <w:sz w:val="22"/>
          <w:szCs w:val="22"/>
        </w:rPr>
      </w:pPr>
      <w:r w:rsidRPr="00717081">
        <w:rPr>
          <w:rFonts w:ascii="Times New Roman" w:hAnsi="Times New Roman" w:cs="Times New Roman"/>
          <w:color w:val="auto"/>
          <w:sz w:val="22"/>
          <w:szCs w:val="22"/>
        </w:rPr>
        <w:t>Project Overview</w:t>
      </w:r>
    </w:p>
    <w:p w14:paraId="59B06D25" w14:textId="605804B9" w:rsidR="00717081" w:rsidRDefault="00717081" w:rsidP="00717081">
      <w:pPr>
        <w:ind w:left="1440"/>
      </w:pPr>
    </w:p>
    <w:p w14:paraId="2BBA16B5" w14:textId="26286A47" w:rsidR="00717081" w:rsidRPr="00717081" w:rsidRDefault="00280A53" w:rsidP="00717081">
      <w:pPr>
        <w:spacing w:line="480" w:lineRule="auto"/>
        <w:ind w:left="1440"/>
        <w:rPr>
          <w:rFonts w:ascii="Times New Roman" w:hAnsi="Times New Roman" w:cs="Times New Roman"/>
        </w:rPr>
      </w:pPr>
      <w:r w:rsidRPr="00280A53">
        <w:rPr>
          <w:rFonts w:ascii="Times New Roman" w:hAnsi="Times New Roman" w:cs="Times New Roman"/>
        </w:rPr>
        <w:t>A&amp;D High Tech is a regional player developing an online distributorship on a national scale through a virtual store. This section will include a Stakeholder Register showing key project roles and responsibilities and a defined project scope. A schedule of tasks will provide the layout of the project.</w:t>
      </w:r>
    </w:p>
    <w:p w14:paraId="675B5658" w14:textId="77777777" w:rsidR="003F7B3C" w:rsidRPr="003C5A80" w:rsidRDefault="003F7B3C" w:rsidP="003F7B3C">
      <w:pPr>
        <w:pStyle w:val="ListParagraph"/>
        <w:rPr>
          <w:rFonts w:ascii="Times New Roman" w:hAnsi="Times New Roman" w:cs="Times New Roman"/>
        </w:rPr>
      </w:pPr>
      <w:r w:rsidRPr="003C5A80">
        <w:rPr>
          <w:rFonts w:ascii="Times New Roman" w:hAnsi="Times New Roman" w:cs="Times New Roman"/>
        </w:rPr>
        <w:t xml:space="preserve"> </w:t>
      </w:r>
    </w:p>
    <w:p w14:paraId="360C67E1" w14:textId="77777777" w:rsidR="003F7B3C" w:rsidRPr="003C5A80" w:rsidRDefault="003F7B3C" w:rsidP="003F7B3C">
      <w:pPr>
        <w:pStyle w:val="ListParagraph"/>
        <w:rPr>
          <w:rFonts w:ascii="Times New Roman" w:hAnsi="Times New Roman" w:cs="Times New Roman"/>
        </w:rPr>
      </w:pPr>
    </w:p>
    <w:p w14:paraId="14F9EA86" w14:textId="598B1DBD" w:rsidR="006000EB" w:rsidRPr="003C5A80" w:rsidRDefault="006000EB" w:rsidP="008A297A">
      <w:pPr>
        <w:pStyle w:val="ListParagraph"/>
        <w:numPr>
          <w:ilvl w:val="0"/>
          <w:numId w:val="14"/>
        </w:numPr>
        <w:rPr>
          <w:rFonts w:ascii="Times New Roman" w:hAnsi="Times New Roman" w:cs="Times New Roman"/>
          <w:b/>
        </w:rPr>
      </w:pPr>
      <w:r w:rsidRPr="003C5A80">
        <w:rPr>
          <w:rFonts w:ascii="Times New Roman" w:hAnsi="Times New Roman" w:cs="Times New Roman"/>
          <w:b/>
        </w:rPr>
        <w:t>Roles and Responsibilities</w:t>
      </w:r>
    </w:p>
    <w:p w14:paraId="52A6CA9B" w14:textId="2868FE8B" w:rsidR="003F7B3C" w:rsidRPr="003C5A80" w:rsidRDefault="003F7B3C" w:rsidP="006000EB">
      <w:pPr>
        <w:pStyle w:val="ListParagraph"/>
        <w:rPr>
          <w:rFonts w:ascii="Times New Roman" w:hAnsi="Times New Roman" w:cs="Times New Roman"/>
        </w:rPr>
      </w:pPr>
    </w:p>
    <w:p w14:paraId="0F8749A1" w14:textId="3EF5A576" w:rsidR="00D42256" w:rsidRPr="003C5A80" w:rsidRDefault="002A5734" w:rsidP="00CE0CF1">
      <w:pPr>
        <w:pStyle w:val="ListParagraph"/>
        <w:jc w:val="center"/>
        <w:rPr>
          <w:rFonts w:ascii="Times New Roman" w:hAnsi="Times New Roman" w:cs="Times New Roman"/>
        </w:rPr>
      </w:pPr>
      <w:r w:rsidRPr="002A5734">
        <w:rPr>
          <w:rFonts w:ascii="Times New Roman" w:hAnsi="Times New Roman" w:cs="Times New Roman"/>
          <w:noProof/>
        </w:rPr>
        <w:lastRenderedPageBreak/>
        <w:drawing>
          <wp:inline distT="0" distB="0" distL="0" distR="0" wp14:anchorId="1BEE67FE" wp14:editId="21382DBE">
            <wp:extent cx="5943600" cy="31877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87700"/>
                    </a:xfrm>
                    <a:prstGeom prst="rect">
                      <a:avLst/>
                    </a:prstGeom>
                    <a:noFill/>
                    <a:ln>
                      <a:noFill/>
                    </a:ln>
                  </pic:spPr>
                </pic:pic>
              </a:graphicData>
            </a:graphic>
          </wp:inline>
        </w:drawing>
      </w:r>
    </w:p>
    <w:p w14:paraId="54204F99" w14:textId="77777777" w:rsidR="00D42256" w:rsidRPr="003C5A80" w:rsidRDefault="00D42256" w:rsidP="006000EB">
      <w:pPr>
        <w:pStyle w:val="ListParagraph"/>
        <w:rPr>
          <w:rFonts w:ascii="Times New Roman" w:hAnsi="Times New Roman" w:cs="Times New Roman"/>
        </w:rPr>
      </w:pPr>
    </w:p>
    <w:p w14:paraId="769A7D91" w14:textId="0675A753" w:rsidR="006000EB" w:rsidRPr="003C5A80" w:rsidRDefault="006000EB" w:rsidP="008A297A">
      <w:pPr>
        <w:pStyle w:val="ListParagraph"/>
        <w:numPr>
          <w:ilvl w:val="0"/>
          <w:numId w:val="14"/>
        </w:numPr>
        <w:rPr>
          <w:rFonts w:ascii="Times New Roman" w:hAnsi="Times New Roman" w:cs="Times New Roman"/>
          <w:b/>
        </w:rPr>
      </w:pPr>
      <w:r w:rsidRPr="003C5A80">
        <w:rPr>
          <w:rFonts w:ascii="Times New Roman" w:hAnsi="Times New Roman" w:cs="Times New Roman"/>
          <w:b/>
        </w:rPr>
        <w:t>Scope and Schedule</w:t>
      </w:r>
      <w:r w:rsidR="004B4C8C">
        <w:rPr>
          <w:rFonts w:ascii="Times New Roman" w:hAnsi="Times New Roman" w:cs="Times New Roman"/>
          <w:b/>
        </w:rPr>
        <w:t xml:space="preserve"> </w:t>
      </w:r>
      <w:r w:rsidR="007373E3">
        <w:rPr>
          <w:rFonts w:ascii="Times New Roman" w:hAnsi="Times New Roman" w:cs="Times New Roman"/>
          <w:b/>
        </w:rPr>
        <w:t>–</w:t>
      </w:r>
      <w:r w:rsidR="004B4C8C">
        <w:rPr>
          <w:rFonts w:ascii="Times New Roman" w:hAnsi="Times New Roman" w:cs="Times New Roman"/>
          <w:b/>
        </w:rPr>
        <w:t xml:space="preserve"> </w:t>
      </w:r>
      <w:r w:rsidR="004B4C8C" w:rsidRPr="007373E3">
        <w:rPr>
          <w:rFonts w:ascii="Times New Roman" w:hAnsi="Times New Roman" w:cs="Times New Roman"/>
          <w:b/>
          <w:color w:val="FF0000"/>
        </w:rPr>
        <w:t>Revised</w:t>
      </w:r>
    </w:p>
    <w:p w14:paraId="1FD00D7A" w14:textId="77777777" w:rsidR="00BB0955" w:rsidRPr="003C5A80" w:rsidRDefault="00BB0955" w:rsidP="006000EB">
      <w:pPr>
        <w:pStyle w:val="ListParagraph"/>
        <w:rPr>
          <w:rFonts w:ascii="Times New Roman" w:hAnsi="Times New Roman" w:cs="Times New Roman"/>
        </w:rPr>
      </w:pPr>
    </w:p>
    <w:p w14:paraId="0BA1C715" w14:textId="4E624B94" w:rsidR="00D42256" w:rsidRDefault="00BB0955" w:rsidP="0005490F">
      <w:pPr>
        <w:pStyle w:val="ListParagraph"/>
        <w:spacing w:line="480" w:lineRule="auto"/>
        <w:ind w:left="1800"/>
        <w:rPr>
          <w:rFonts w:ascii="Times New Roman" w:hAnsi="Times New Roman" w:cs="Times New Roman"/>
        </w:rPr>
      </w:pPr>
      <w:r w:rsidRPr="003C5A80">
        <w:rPr>
          <w:rFonts w:ascii="Times New Roman" w:hAnsi="Times New Roman" w:cs="Times New Roman"/>
        </w:rPr>
        <w:t>Scope</w:t>
      </w:r>
      <w:r w:rsidR="00AE5D7E" w:rsidRPr="003C5A80">
        <w:rPr>
          <w:rFonts w:ascii="Times New Roman" w:hAnsi="Times New Roman" w:cs="Times New Roman"/>
        </w:rPr>
        <w:t xml:space="preserve">: </w:t>
      </w:r>
    </w:p>
    <w:p w14:paraId="561623D7" w14:textId="78E1899F" w:rsidR="006A075A" w:rsidRDefault="00EE1794" w:rsidP="0005490F">
      <w:pPr>
        <w:pStyle w:val="ListParagraph"/>
        <w:spacing w:line="480" w:lineRule="auto"/>
        <w:ind w:left="1800"/>
        <w:rPr>
          <w:rFonts w:ascii="Times New Roman" w:hAnsi="Times New Roman" w:cs="Times New Roman"/>
        </w:rPr>
      </w:pPr>
      <w:r w:rsidRPr="00EE1794">
        <w:rPr>
          <w:rFonts w:ascii="Times New Roman" w:hAnsi="Times New Roman" w:cs="Times New Roman"/>
        </w:rPr>
        <w:t xml:space="preserve">The project </w:t>
      </w:r>
      <w:r w:rsidR="009C5ADB">
        <w:rPr>
          <w:rFonts w:ascii="Times New Roman" w:hAnsi="Times New Roman" w:cs="Times New Roman"/>
        </w:rPr>
        <w:t>aims to build</w:t>
      </w:r>
      <w:r w:rsidRPr="00EE1794">
        <w:rPr>
          <w:rFonts w:ascii="Times New Roman" w:hAnsi="Times New Roman" w:cs="Times New Roman"/>
        </w:rPr>
        <w:t xml:space="preserve"> an online shop increasing sales and accessing a </w:t>
      </w:r>
      <w:r w:rsidR="009C5ADB">
        <w:rPr>
          <w:rFonts w:ascii="Times New Roman" w:hAnsi="Times New Roman" w:cs="Times New Roman"/>
        </w:rPr>
        <w:t>more extensive</w:t>
      </w:r>
      <w:r w:rsidRPr="00EE1794">
        <w:rPr>
          <w:rFonts w:ascii="Times New Roman" w:hAnsi="Times New Roman" w:cs="Times New Roman"/>
        </w:rPr>
        <w:t xml:space="preserve"> consumer base.</w:t>
      </w:r>
      <w:r w:rsidR="006A075A">
        <w:rPr>
          <w:rFonts w:ascii="Times New Roman" w:hAnsi="Times New Roman" w:cs="Times New Roman"/>
        </w:rPr>
        <w:t xml:space="preserve"> </w:t>
      </w:r>
      <w:r w:rsidR="006A075A" w:rsidRPr="006A075A">
        <w:rPr>
          <w:rFonts w:ascii="Times New Roman" w:hAnsi="Times New Roman" w:cs="Times New Roman"/>
        </w:rPr>
        <w:t>The scope and business requirements of the online store included new orders, add-on orders, order amends, order status, and lead capture with the following capabilities</w:t>
      </w:r>
      <w:r w:rsidR="006A075A">
        <w:rPr>
          <w:rFonts w:ascii="Times New Roman" w:hAnsi="Times New Roman" w:cs="Times New Roman"/>
        </w:rPr>
        <w:t xml:space="preserve"> (Jeffery, 2017)</w:t>
      </w:r>
      <w:r w:rsidR="006A075A" w:rsidRPr="006A075A">
        <w:rPr>
          <w:rFonts w:ascii="Times New Roman" w:hAnsi="Times New Roman" w:cs="Times New Roman"/>
        </w:rPr>
        <w:t xml:space="preserve">: </w:t>
      </w:r>
    </w:p>
    <w:p w14:paraId="3F20BEDC" w14:textId="77777777" w:rsidR="006A075A" w:rsidRDefault="006A075A" w:rsidP="0005490F">
      <w:pPr>
        <w:pStyle w:val="ListParagraph"/>
        <w:numPr>
          <w:ilvl w:val="0"/>
          <w:numId w:val="19"/>
        </w:numPr>
        <w:spacing w:line="360" w:lineRule="auto"/>
        <w:ind w:left="2160"/>
        <w:rPr>
          <w:rFonts w:ascii="Times New Roman" w:hAnsi="Times New Roman" w:cs="Times New Roman"/>
        </w:rPr>
      </w:pPr>
      <w:r w:rsidRPr="006A075A">
        <w:rPr>
          <w:rFonts w:ascii="Times New Roman" w:hAnsi="Times New Roman" w:cs="Times New Roman"/>
        </w:rPr>
        <w:t>Configuration and pricing</w:t>
      </w:r>
    </w:p>
    <w:p w14:paraId="01024B9D" w14:textId="77777777" w:rsidR="006A075A" w:rsidRDefault="006A075A" w:rsidP="0005490F">
      <w:pPr>
        <w:pStyle w:val="ListParagraph"/>
        <w:numPr>
          <w:ilvl w:val="0"/>
          <w:numId w:val="19"/>
        </w:numPr>
        <w:spacing w:line="360" w:lineRule="auto"/>
        <w:ind w:left="2160"/>
        <w:rPr>
          <w:rFonts w:ascii="Times New Roman" w:hAnsi="Times New Roman" w:cs="Times New Roman"/>
        </w:rPr>
      </w:pPr>
      <w:r w:rsidRPr="006A075A">
        <w:rPr>
          <w:rFonts w:ascii="Times New Roman" w:hAnsi="Times New Roman" w:cs="Times New Roman"/>
        </w:rPr>
        <w:t>Delivery date based on standard lead times</w:t>
      </w:r>
    </w:p>
    <w:p w14:paraId="52BE16FB" w14:textId="77777777" w:rsidR="006A075A" w:rsidRDefault="006A075A" w:rsidP="0005490F">
      <w:pPr>
        <w:pStyle w:val="ListParagraph"/>
        <w:numPr>
          <w:ilvl w:val="0"/>
          <w:numId w:val="19"/>
        </w:numPr>
        <w:spacing w:line="360" w:lineRule="auto"/>
        <w:ind w:left="2160"/>
        <w:rPr>
          <w:rFonts w:ascii="Times New Roman" w:hAnsi="Times New Roman" w:cs="Times New Roman"/>
        </w:rPr>
      </w:pPr>
      <w:r w:rsidRPr="006A075A">
        <w:rPr>
          <w:rFonts w:ascii="Times New Roman" w:hAnsi="Times New Roman" w:cs="Times New Roman"/>
        </w:rPr>
        <w:t>Real-time payment processing</w:t>
      </w:r>
    </w:p>
    <w:p w14:paraId="44407C2C" w14:textId="77777777" w:rsidR="006A075A" w:rsidRDefault="006A075A" w:rsidP="0005490F">
      <w:pPr>
        <w:pStyle w:val="ListParagraph"/>
        <w:numPr>
          <w:ilvl w:val="0"/>
          <w:numId w:val="19"/>
        </w:numPr>
        <w:spacing w:line="360" w:lineRule="auto"/>
        <w:ind w:left="2160"/>
        <w:rPr>
          <w:rFonts w:ascii="Times New Roman" w:hAnsi="Times New Roman" w:cs="Times New Roman"/>
        </w:rPr>
      </w:pPr>
      <w:r w:rsidRPr="006A075A">
        <w:rPr>
          <w:rFonts w:ascii="Times New Roman" w:hAnsi="Times New Roman" w:cs="Times New Roman"/>
        </w:rPr>
        <w:t>100 percent validation of required data</w:t>
      </w:r>
    </w:p>
    <w:p w14:paraId="7AB0F125" w14:textId="77777777" w:rsidR="006A075A" w:rsidRDefault="006A075A" w:rsidP="0005490F">
      <w:pPr>
        <w:pStyle w:val="ListParagraph"/>
        <w:numPr>
          <w:ilvl w:val="0"/>
          <w:numId w:val="19"/>
        </w:numPr>
        <w:spacing w:line="360" w:lineRule="auto"/>
        <w:ind w:left="2160"/>
        <w:rPr>
          <w:rFonts w:ascii="Times New Roman" w:hAnsi="Times New Roman" w:cs="Times New Roman"/>
        </w:rPr>
      </w:pPr>
      <w:r w:rsidRPr="006A075A">
        <w:rPr>
          <w:rFonts w:ascii="Times New Roman" w:hAnsi="Times New Roman" w:cs="Times New Roman"/>
        </w:rPr>
        <w:t>Collection of prospect data about customers</w:t>
      </w:r>
    </w:p>
    <w:p w14:paraId="7FFC08AA" w14:textId="77777777" w:rsidR="006A075A" w:rsidRDefault="006A075A" w:rsidP="0005490F">
      <w:pPr>
        <w:pStyle w:val="ListParagraph"/>
        <w:numPr>
          <w:ilvl w:val="0"/>
          <w:numId w:val="19"/>
        </w:numPr>
        <w:spacing w:line="360" w:lineRule="auto"/>
        <w:ind w:left="2160"/>
        <w:rPr>
          <w:rFonts w:ascii="Times New Roman" w:hAnsi="Times New Roman" w:cs="Times New Roman"/>
        </w:rPr>
      </w:pPr>
      <w:r w:rsidRPr="006A075A">
        <w:rPr>
          <w:rFonts w:ascii="Times New Roman" w:hAnsi="Times New Roman" w:cs="Times New Roman"/>
        </w:rPr>
        <w:t>Integration to back-end (ERP) for manufacturing and order management</w:t>
      </w:r>
    </w:p>
    <w:p w14:paraId="2BFA4D33" w14:textId="007BD38A" w:rsidR="00EE1794" w:rsidRPr="00F046F2" w:rsidRDefault="00EE1794" w:rsidP="0005490F">
      <w:pPr>
        <w:spacing w:line="480" w:lineRule="auto"/>
        <w:ind w:left="1800"/>
        <w:rPr>
          <w:rFonts w:ascii="Times New Roman" w:hAnsi="Times New Roman" w:cs="Times New Roman"/>
          <w:color w:val="FF0000"/>
        </w:rPr>
      </w:pPr>
      <w:r w:rsidRPr="006A075A">
        <w:rPr>
          <w:rFonts w:ascii="Times New Roman" w:hAnsi="Times New Roman" w:cs="Times New Roman"/>
        </w:rPr>
        <w:t>The start date has been designated for May 2003</w:t>
      </w:r>
      <w:r w:rsidR="009C5ADB">
        <w:rPr>
          <w:rFonts w:ascii="Times New Roman" w:hAnsi="Times New Roman" w:cs="Times New Roman"/>
        </w:rPr>
        <w:t>,</w:t>
      </w:r>
      <w:r w:rsidRPr="006A075A">
        <w:rPr>
          <w:rFonts w:ascii="Times New Roman" w:hAnsi="Times New Roman" w:cs="Times New Roman"/>
        </w:rPr>
        <w:t xml:space="preserve"> with a completion date of November 2003 by the beginning of the holiday season.</w:t>
      </w:r>
      <w:r w:rsidR="004B4C8C">
        <w:rPr>
          <w:rFonts w:ascii="Times New Roman" w:hAnsi="Times New Roman" w:cs="Times New Roman"/>
        </w:rPr>
        <w:t xml:space="preserve"> </w:t>
      </w:r>
      <w:r w:rsidR="00F046F2">
        <w:rPr>
          <w:rFonts w:ascii="Times New Roman" w:hAnsi="Times New Roman" w:cs="Times New Roman"/>
          <w:color w:val="FF0000"/>
        </w:rPr>
        <w:t>Holiday promotional bundles have been added to the scope of work, in an attempt to gain an additional 10% increase in sales as was identified by the VP of marketing.</w:t>
      </w:r>
    </w:p>
    <w:p w14:paraId="585F2839" w14:textId="77777777" w:rsidR="00AE5D7E" w:rsidRPr="003C5A80" w:rsidRDefault="00AE5D7E" w:rsidP="0005490F">
      <w:pPr>
        <w:pStyle w:val="ListParagraph"/>
        <w:ind w:left="1800"/>
        <w:rPr>
          <w:rFonts w:ascii="Times New Roman" w:hAnsi="Times New Roman" w:cs="Times New Roman"/>
        </w:rPr>
      </w:pPr>
    </w:p>
    <w:p w14:paraId="55970A5E" w14:textId="2D00C3B9" w:rsidR="00BB0955" w:rsidRDefault="00BB0955" w:rsidP="0005490F">
      <w:pPr>
        <w:pStyle w:val="ListParagraph"/>
        <w:ind w:left="1800"/>
        <w:rPr>
          <w:rFonts w:ascii="Times New Roman" w:hAnsi="Times New Roman" w:cs="Times New Roman"/>
        </w:rPr>
      </w:pPr>
      <w:r w:rsidRPr="003C5A80">
        <w:rPr>
          <w:rFonts w:ascii="Times New Roman" w:hAnsi="Times New Roman" w:cs="Times New Roman"/>
        </w:rPr>
        <w:t>Schedule</w:t>
      </w:r>
      <w:r w:rsidR="00AE5D7E" w:rsidRPr="003C5A80">
        <w:rPr>
          <w:rFonts w:ascii="Times New Roman" w:hAnsi="Times New Roman" w:cs="Times New Roman"/>
        </w:rPr>
        <w:t xml:space="preserve">: </w:t>
      </w:r>
    </w:p>
    <w:p w14:paraId="11615CC9" w14:textId="5F3156EC" w:rsidR="00B51EF1" w:rsidRDefault="00B51EF1" w:rsidP="0005490F">
      <w:pPr>
        <w:pStyle w:val="ListParagraph"/>
        <w:ind w:left="1800"/>
        <w:rPr>
          <w:rFonts w:ascii="Times New Roman" w:hAnsi="Times New Roman" w:cs="Times New Roman"/>
        </w:rPr>
      </w:pPr>
    </w:p>
    <w:p w14:paraId="02E075A7" w14:textId="20CCE211" w:rsidR="00B51EF1" w:rsidRPr="00CF26C3" w:rsidRDefault="00F046F2" w:rsidP="00CF26C3">
      <w:pPr>
        <w:pStyle w:val="ListParagraph"/>
        <w:spacing w:line="480" w:lineRule="auto"/>
        <w:ind w:left="1800"/>
        <w:rPr>
          <w:rFonts w:ascii="Times New Roman" w:hAnsi="Times New Roman" w:cs="Times New Roman"/>
          <w:color w:val="FF0000"/>
        </w:rPr>
      </w:pPr>
      <w:r>
        <w:rPr>
          <w:rFonts w:ascii="Times New Roman" w:hAnsi="Times New Roman" w:cs="Times New Roman"/>
        </w:rPr>
        <w:t xml:space="preserve">A&amp;D </w:t>
      </w:r>
      <w:proofErr w:type="spellStart"/>
      <w:r>
        <w:rPr>
          <w:rFonts w:ascii="Times New Roman" w:hAnsi="Times New Roman" w:cs="Times New Roman"/>
        </w:rPr>
        <w:t>HighTech’s</w:t>
      </w:r>
      <w:proofErr w:type="spellEnd"/>
      <w:r>
        <w:rPr>
          <w:rFonts w:ascii="Times New Roman" w:hAnsi="Times New Roman" w:cs="Times New Roman"/>
        </w:rPr>
        <w:t xml:space="preserve"> CEO, Ted Walter</w:t>
      </w:r>
      <w:r w:rsidR="00CF26C3">
        <w:rPr>
          <w:rFonts w:ascii="Times New Roman" w:hAnsi="Times New Roman" w:cs="Times New Roman"/>
        </w:rPr>
        <w:t>,</w:t>
      </w:r>
      <w:r>
        <w:rPr>
          <w:rFonts w:ascii="Times New Roman" w:hAnsi="Times New Roman" w:cs="Times New Roman"/>
        </w:rPr>
        <w:t xml:space="preserve"> and CIO, Matt Webb, have requested this project the priority over all other projects to ensure </w:t>
      </w:r>
      <w:r w:rsidR="00CF26C3">
        <w:rPr>
          <w:rFonts w:ascii="Times New Roman" w:hAnsi="Times New Roman" w:cs="Times New Roman"/>
        </w:rPr>
        <w:t xml:space="preserve">it is completed on time for the upcoming holiday season. The project is estimated to take 127 days to complete. This includes gathering </w:t>
      </w:r>
      <w:r w:rsidR="00CF26C3" w:rsidRPr="00CF26C3">
        <w:rPr>
          <w:rFonts w:ascii="Times New Roman" w:hAnsi="Times New Roman" w:cs="Times New Roman"/>
        </w:rPr>
        <w:t>data &amp; business requirements, designing flow, developing software requirements, design, testing, creating technical infrastructure, deployment</w:t>
      </w:r>
      <w:r w:rsidR="00CF26C3">
        <w:rPr>
          <w:rFonts w:ascii="Times New Roman" w:hAnsi="Times New Roman" w:cs="Times New Roman"/>
        </w:rPr>
        <w:t>,</w:t>
      </w:r>
      <w:r w:rsidR="00CF26C3" w:rsidRPr="00CF26C3">
        <w:rPr>
          <w:rFonts w:ascii="Times New Roman" w:hAnsi="Times New Roman" w:cs="Times New Roman"/>
        </w:rPr>
        <w:t xml:space="preserve"> and project wrap-up.</w:t>
      </w:r>
      <w:r w:rsidR="00CF26C3">
        <w:rPr>
          <w:rFonts w:ascii="Times New Roman" w:hAnsi="Times New Roman" w:cs="Times New Roman"/>
        </w:rPr>
        <w:t xml:space="preserve"> </w:t>
      </w:r>
      <w:r w:rsidR="00CF26C3">
        <w:rPr>
          <w:rFonts w:ascii="Times New Roman" w:hAnsi="Times New Roman" w:cs="Times New Roman"/>
          <w:color w:val="FF0000"/>
        </w:rPr>
        <w:t>The additional scope of work with the promotional bundles will add three more weeks to the project to configure the site server. The company will have to outsource this task to Microsoft via consultants and/or developers.</w:t>
      </w:r>
    </w:p>
    <w:p w14:paraId="4DB06BB7" w14:textId="3DD86D62" w:rsidR="00BA4A81" w:rsidRDefault="006000EB" w:rsidP="00BA4A81">
      <w:pPr>
        <w:pStyle w:val="Heading1"/>
        <w:numPr>
          <w:ilvl w:val="0"/>
          <w:numId w:val="13"/>
        </w:numPr>
        <w:rPr>
          <w:rFonts w:ascii="Times New Roman" w:hAnsi="Times New Roman" w:cs="Times New Roman"/>
          <w:color w:val="auto"/>
          <w:sz w:val="22"/>
          <w:szCs w:val="22"/>
        </w:rPr>
      </w:pPr>
      <w:r w:rsidRPr="003C5A80">
        <w:rPr>
          <w:rFonts w:ascii="Times New Roman" w:hAnsi="Times New Roman" w:cs="Times New Roman"/>
          <w:color w:val="auto"/>
          <w:sz w:val="22"/>
          <w:szCs w:val="22"/>
        </w:rPr>
        <w:t>Tasks</w:t>
      </w:r>
    </w:p>
    <w:p w14:paraId="32E90B24" w14:textId="315D22F2" w:rsidR="00BA4A81" w:rsidRDefault="00BA4A81" w:rsidP="00DB7F72">
      <w:pPr>
        <w:ind w:left="2160"/>
      </w:pPr>
    </w:p>
    <w:p w14:paraId="1B5A8F03" w14:textId="3A4B5953" w:rsidR="0085253C" w:rsidRDefault="00DC362C" w:rsidP="00077801">
      <w:pPr>
        <w:spacing w:line="480" w:lineRule="auto"/>
        <w:ind w:left="1440"/>
        <w:rPr>
          <w:rFonts w:ascii="Times New Roman" w:hAnsi="Times New Roman" w:cs="Times New Roman"/>
        </w:rPr>
      </w:pPr>
      <w:r w:rsidRPr="00DC362C">
        <w:rPr>
          <w:rFonts w:ascii="Times New Roman" w:hAnsi="Times New Roman" w:cs="Times New Roman"/>
        </w:rPr>
        <w:t xml:space="preserve">A work breakdown structure </w:t>
      </w:r>
      <w:r>
        <w:rPr>
          <w:rFonts w:ascii="Times New Roman" w:hAnsi="Times New Roman" w:cs="Times New Roman"/>
        </w:rPr>
        <w:t xml:space="preserve">(WBS) </w:t>
      </w:r>
      <w:r w:rsidRPr="00DC362C">
        <w:rPr>
          <w:rFonts w:ascii="Times New Roman" w:hAnsi="Times New Roman" w:cs="Times New Roman"/>
        </w:rPr>
        <w:t>is a tool that lays out everything you must accomplish to finish a project, organizes these tasks into multiple levels, and display these elements visually.</w:t>
      </w:r>
      <w:r w:rsidR="00FA4589">
        <w:rPr>
          <w:rFonts w:ascii="Times New Roman" w:hAnsi="Times New Roman" w:cs="Times New Roman"/>
        </w:rPr>
        <w:t xml:space="preserve"> T</w:t>
      </w:r>
      <w:r w:rsidR="00FA4589" w:rsidRPr="00FA4589">
        <w:rPr>
          <w:rFonts w:ascii="Times New Roman" w:hAnsi="Times New Roman" w:cs="Times New Roman"/>
        </w:rPr>
        <w:t xml:space="preserve">he </w:t>
      </w:r>
      <w:r w:rsidR="00FA4589">
        <w:rPr>
          <w:rFonts w:ascii="Times New Roman" w:hAnsi="Times New Roman" w:cs="Times New Roman"/>
        </w:rPr>
        <w:t>WBS</w:t>
      </w:r>
      <w:r w:rsidR="00FA4589" w:rsidRPr="00FA4589">
        <w:rPr>
          <w:rFonts w:ascii="Times New Roman" w:hAnsi="Times New Roman" w:cs="Times New Roman"/>
        </w:rPr>
        <w:t xml:space="preserve"> defines all the tasks you need to achieve </w:t>
      </w:r>
      <w:r w:rsidR="009C5ADB">
        <w:rPr>
          <w:rFonts w:ascii="Times New Roman" w:hAnsi="Times New Roman" w:cs="Times New Roman"/>
        </w:rPr>
        <w:t>to</w:t>
      </w:r>
      <w:r w:rsidR="00FA4589" w:rsidRPr="00FA4589">
        <w:rPr>
          <w:rFonts w:ascii="Times New Roman" w:hAnsi="Times New Roman" w:cs="Times New Roman"/>
        </w:rPr>
        <w:t xml:space="preserve"> </w:t>
      </w:r>
      <w:r w:rsidR="004B2DF4">
        <w:rPr>
          <w:rFonts w:ascii="Times New Roman" w:hAnsi="Times New Roman" w:cs="Times New Roman"/>
        </w:rPr>
        <w:t>complete</w:t>
      </w:r>
      <w:r w:rsidR="00FA4589" w:rsidRPr="00FA4589">
        <w:rPr>
          <w:rFonts w:ascii="Times New Roman" w:hAnsi="Times New Roman" w:cs="Times New Roman"/>
        </w:rPr>
        <w:t xml:space="preserve"> the project — and the order in which you need to do them</w:t>
      </w:r>
      <w:r w:rsidR="00FA4589">
        <w:rPr>
          <w:rFonts w:ascii="Times New Roman" w:hAnsi="Times New Roman" w:cs="Times New Roman"/>
        </w:rPr>
        <w:t>.</w:t>
      </w:r>
    </w:p>
    <w:p w14:paraId="22AE979D" w14:textId="1EFB1729" w:rsidR="00FC177C" w:rsidRDefault="00FC177C" w:rsidP="00077801">
      <w:pPr>
        <w:spacing w:line="480" w:lineRule="auto"/>
        <w:ind w:left="1440"/>
        <w:rPr>
          <w:rFonts w:ascii="Times New Roman" w:hAnsi="Times New Roman" w:cs="Times New Roman"/>
        </w:rPr>
      </w:pPr>
    </w:p>
    <w:p w14:paraId="21B4516B" w14:textId="1DA44154" w:rsidR="00FC177C" w:rsidRDefault="00FC177C" w:rsidP="00077801">
      <w:pPr>
        <w:spacing w:line="480" w:lineRule="auto"/>
        <w:ind w:left="1440"/>
        <w:rPr>
          <w:rFonts w:ascii="Times New Roman" w:hAnsi="Times New Roman" w:cs="Times New Roman"/>
        </w:rPr>
      </w:pPr>
    </w:p>
    <w:p w14:paraId="416AE39F" w14:textId="3CAB15C4" w:rsidR="00FC177C" w:rsidRDefault="00FC177C" w:rsidP="00077801">
      <w:pPr>
        <w:spacing w:line="480" w:lineRule="auto"/>
        <w:ind w:left="1440"/>
        <w:rPr>
          <w:rFonts w:ascii="Times New Roman" w:hAnsi="Times New Roman" w:cs="Times New Roman"/>
        </w:rPr>
      </w:pPr>
    </w:p>
    <w:p w14:paraId="0A6ED33A" w14:textId="58AA156F" w:rsidR="00FC177C" w:rsidRDefault="00FC177C" w:rsidP="00077801">
      <w:pPr>
        <w:spacing w:line="480" w:lineRule="auto"/>
        <w:ind w:left="1440"/>
        <w:rPr>
          <w:rFonts w:ascii="Times New Roman" w:hAnsi="Times New Roman" w:cs="Times New Roman"/>
        </w:rPr>
      </w:pPr>
    </w:p>
    <w:p w14:paraId="10053A77" w14:textId="33A0935D" w:rsidR="00FC177C" w:rsidRDefault="00FC177C" w:rsidP="00077801">
      <w:pPr>
        <w:spacing w:line="480" w:lineRule="auto"/>
        <w:ind w:left="1440"/>
        <w:rPr>
          <w:rFonts w:ascii="Times New Roman" w:hAnsi="Times New Roman" w:cs="Times New Roman"/>
        </w:rPr>
      </w:pPr>
    </w:p>
    <w:p w14:paraId="3242301A" w14:textId="303C1CB4" w:rsidR="00FC177C" w:rsidRDefault="00FC177C" w:rsidP="00077801">
      <w:pPr>
        <w:spacing w:line="480" w:lineRule="auto"/>
        <w:ind w:left="1440"/>
        <w:rPr>
          <w:rFonts w:ascii="Times New Roman" w:hAnsi="Times New Roman" w:cs="Times New Roman"/>
        </w:rPr>
      </w:pPr>
    </w:p>
    <w:p w14:paraId="0D25F545" w14:textId="043EFD4F" w:rsidR="00FC177C" w:rsidRDefault="00FC177C" w:rsidP="00077801">
      <w:pPr>
        <w:spacing w:line="480" w:lineRule="auto"/>
        <w:ind w:left="1440"/>
        <w:rPr>
          <w:rFonts w:ascii="Times New Roman" w:hAnsi="Times New Roman" w:cs="Times New Roman"/>
        </w:rPr>
      </w:pPr>
    </w:p>
    <w:p w14:paraId="7F887DBC" w14:textId="324CA4C9" w:rsidR="00FC177C" w:rsidRDefault="00FC177C" w:rsidP="00077801">
      <w:pPr>
        <w:spacing w:line="480" w:lineRule="auto"/>
        <w:ind w:left="1440"/>
        <w:rPr>
          <w:rFonts w:ascii="Times New Roman" w:hAnsi="Times New Roman" w:cs="Times New Roman"/>
        </w:rPr>
      </w:pPr>
    </w:p>
    <w:p w14:paraId="415A86DD" w14:textId="77777777" w:rsidR="00FC177C" w:rsidRPr="003C5A80" w:rsidRDefault="00FC177C" w:rsidP="00077801">
      <w:pPr>
        <w:spacing w:line="480" w:lineRule="auto"/>
        <w:ind w:left="1440"/>
        <w:rPr>
          <w:rFonts w:ascii="Times New Roman" w:hAnsi="Times New Roman" w:cs="Times New Roman"/>
        </w:rPr>
      </w:pPr>
    </w:p>
    <w:p w14:paraId="0040D18A" w14:textId="7683F547" w:rsidR="00BB0955" w:rsidRPr="00B776EE" w:rsidRDefault="006000EB" w:rsidP="008838D4">
      <w:pPr>
        <w:pStyle w:val="ListParagraph"/>
        <w:numPr>
          <w:ilvl w:val="0"/>
          <w:numId w:val="15"/>
        </w:numPr>
        <w:rPr>
          <w:rFonts w:ascii="Times New Roman" w:hAnsi="Times New Roman" w:cs="Times New Roman"/>
        </w:rPr>
      </w:pPr>
      <w:r w:rsidRPr="00B776EE">
        <w:rPr>
          <w:rFonts w:ascii="Times New Roman" w:hAnsi="Times New Roman" w:cs="Times New Roman"/>
          <w:b/>
        </w:rPr>
        <w:t>Description</w:t>
      </w:r>
      <w:r w:rsidR="00E041EE">
        <w:rPr>
          <w:rFonts w:ascii="Times New Roman" w:hAnsi="Times New Roman" w:cs="Times New Roman"/>
          <w:b/>
        </w:rPr>
        <w:t xml:space="preserve"> </w:t>
      </w:r>
      <w:r w:rsidR="007373E3">
        <w:rPr>
          <w:rFonts w:ascii="Times New Roman" w:hAnsi="Times New Roman" w:cs="Times New Roman"/>
          <w:b/>
        </w:rPr>
        <w:t>–</w:t>
      </w:r>
      <w:r w:rsidR="00E041EE">
        <w:rPr>
          <w:rFonts w:ascii="Times New Roman" w:hAnsi="Times New Roman" w:cs="Times New Roman"/>
          <w:b/>
        </w:rPr>
        <w:t xml:space="preserve"> </w:t>
      </w:r>
      <w:r w:rsidR="00E041EE">
        <w:rPr>
          <w:rFonts w:ascii="Times New Roman" w:hAnsi="Times New Roman" w:cs="Times New Roman"/>
          <w:b/>
          <w:color w:val="FF0000"/>
        </w:rPr>
        <w:t>Revised</w:t>
      </w:r>
    </w:p>
    <w:p w14:paraId="6899144C" w14:textId="005165A4" w:rsidR="00BB0955" w:rsidRDefault="0055343C" w:rsidP="0055343C">
      <w:pPr>
        <w:pStyle w:val="ListParagraph"/>
        <w:jc w:val="center"/>
        <w:rPr>
          <w:rFonts w:ascii="Times New Roman" w:hAnsi="Times New Roman" w:cs="Times New Roman"/>
        </w:rPr>
      </w:pPr>
      <w:r w:rsidRPr="0055343C">
        <w:rPr>
          <w:rFonts w:ascii="Times New Roman" w:hAnsi="Times New Roman" w:cs="Times New Roman"/>
          <w:noProof/>
        </w:rPr>
        <w:drawing>
          <wp:inline distT="0" distB="0" distL="0" distR="0" wp14:anchorId="5D5C6091" wp14:editId="10454636">
            <wp:extent cx="3266081" cy="71852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9667" cy="7215158"/>
                    </a:xfrm>
                    <a:prstGeom prst="rect">
                      <a:avLst/>
                    </a:prstGeom>
                    <a:noFill/>
                    <a:ln>
                      <a:noFill/>
                    </a:ln>
                  </pic:spPr>
                </pic:pic>
              </a:graphicData>
            </a:graphic>
          </wp:inline>
        </w:drawing>
      </w:r>
    </w:p>
    <w:p w14:paraId="7EF2BA7C" w14:textId="77777777" w:rsidR="00C72370" w:rsidRDefault="00C72370" w:rsidP="008B2EE6">
      <w:pPr>
        <w:pStyle w:val="ListParagraph"/>
        <w:jc w:val="center"/>
        <w:rPr>
          <w:rFonts w:ascii="Times New Roman" w:hAnsi="Times New Roman" w:cs="Times New Roman"/>
        </w:rPr>
      </w:pPr>
    </w:p>
    <w:p w14:paraId="547DA425" w14:textId="77777777" w:rsidR="00FC177C" w:rsidRPr="003C5A80" w:rsidRDefault="00FC177C" w:rsidP="008B2EE6">
      <w:pPr>
        <w:pStyle w:val="ListParagraph"/>
        <w:jc w:val="center"/>
        <w:rPr>
          <w:rFonts w:ascii="Times New Roman" w:hAnsi="Times New Roman" w:cs="Times New Roman"/>
        </w:rPr>
      </w:pPr>
    </w:p>
    <w:p w14:paraId="7B725457" w14:textId="5E6810BD" w:rsidR="004E2364" w:rsidRDefault="00593A19" w:rsidP="005D5A28">
      <w:pPr>
        <w:pStyle w:val="ListParagraph"/>
        <w:numPr>
          <w:ilvl w:val="0"/>
          <w:numId w:val="15"/>
        </w:numPr>
        <w:rPr>
          <w:rFonts w:ascii="Times New Roman" w:hAnsi="Times New Roman" w:cs="Times New Roman"/>
          <w:b/>
        </w:rPr>
      </w:pPr>
      <w:r w:rsidRPr="003C5A80">
        <w:rPr>
          <w:rFonts w:ascii="Times New Roman" w:hAnsi="Times New Roman" w:cs="Times New Roman"/>
          <w:b/>
        </w:rPr>
        <w:t>Time</w:t>
      </w:r>
    </w:p>
    <w:p w14:paraId="59571141" w14:textId="7C3DC858" w:rsidR="005D5A28" w:rsidRDefault="005D5A28" w:rsidP="005D5A28">
      <w:pPr>
        <w:pStyle w:val="ListParagraph"/>
        <w:ind w:left="1800"/>
        <w:rPr>
          <w:rFonts w:ascii="Times New Roman" w:hAnsi="Times New Roman" w:cs="Times New Roman"/>
          <w:b/>
        </w:rPr>
      </w:pPr>
    </w:p>
    <w:p w14:paraId="693BE116" w14:textId="1ECE988D" w:rsidR="005D5A28" w:rsidRPr="005D5A28" w:rsidRDefault="005D5A28" w:rsidP="005D5A28">
      <w:pPr>
        <w:pStyle w:val="ListParagraph"/>
        <w:ind w:left="1800"/>
        <w:rPr>
          <w:rFonts w:ascii="Times New Roman" w:hAnsi="Times New Roman" w:cs="Times New Roman"/>
          <w:bCs/>
        </w:rPr>
      </w:pPr>
      <w:r>
        <w:rPr>
          <w:rFonts w:ascii="Times New Roman" w:hAnsi="Times New Roman" w:cs="Times New Roman"/>
          <w:bCs/>
        </w:rPr>
        <w:t xml:space="preserve">Time estimates are the backbone for determining deadlines for delivery and planning of projects and will impact </w:t>
      </w:r>
      <w:r w:rsidR="009C5ADB">
        <w:rPr>
          <w:rFonts w:ascii="Times New Roman" w:hAnsi="Times New Roman" w:cs="Times New Roman"/>
          <w:bCs/>
        </w:rPr>
        <w:t>people’s</w:t>
      </w:r>
      <w:r>
        <w:rPr>
          <w:rFonts w:ascii="Times New Roman" w:hAnsi="Times New Roman" w:cs="Times New Roman"/>
          <w:bCs/>
        </w:rPr>
        <w:t xml:space="preserve"> assessment of your reliability and competence as a project manager. </w:t>
      </w:r>
      <w:r w:rsidRPr="005D5A28">
        <w:rPr>
          <w:rFonts w:ascii="Times New Roman" w:hAnsi="Times New Roman" w:cs="Times New Roman"/>
          <w:bCs/>
        </w:rPr>
        <w:t xml:space="preserve">A delay in one task could result in </w:t>
      </w:r>
      <w:r>
        <w:rPr>
          <w:rFonts w:ascii="Times New Roman" w:hAnsi="Times New Roman" w:cs="Times New Roman"/>
          <w:bCs/>
        </w:rPr>
        <w:t xml:space="preserve">multiple </w:t>
      </w:r>
      <w:r w:rsidRPr="005D5A28">
        <w:rPr>
          <w:rFonts w:ascii="Times New Roman" w:hAnsi="Times New Roman" w:cs="Times New Roman"/>
          <w:bCs/>
        </w:rPr>
        <w:t>delay</w:t>
      </w:r>
      <w:r>
        <w:rPr>
          <w:rFonts w:ascii="Times New Roman" w:hAnsi="Times New Roman" w:cs="Times New Roman"/>
          <w:bCs/>
        </w:rPr>
        <w:t>s</w:t>
      </w:r>
      <w:r w:rsidRPr="005D5A28">
        <w:rPr>
          <w:rFonts w:ascii="Times New Roman" w:hAnsi="Times New Roman" w:cs="Times New Roman"/>
          <w:bCs/>
        </w:rPr>
        <w:t xml:space="preserve"> and scope creep due to dependencies.</w:t>
      </w:r>
      <w:r>
        <w:rPr>
          <w:rFonts w:ascii="Times New Roman" w:hAnsi="Times New Roman" w:cs="Times New Roman"/>
          <w:bCs/>
        </w:rPr>
        <w:t xml:space="preserve"> This could have a detrimental impact </w:t>
      </w:r>
      <w:r w:rsidR="009C5ADB">
        <w:rPr>
          <w:rFonts w:ascii="Times New Roman" w:hAnsi="Times New Roman" w:cs="Times New Roman"/>
          <w:bCs/>
        </w:rPr>
        <w:t>on</w:t>
      </w:r>
      <w:r>
        <w:rPr>
          <w:rFonts w:ascii="Times New Roman" w:hAnsi="Times New Roman" w:cs="Times New Roman"/>
          <w:bCs/>
        </w:rPr>
        <w:t xml:space="preserve"> the overall project.</w:t>
      </w:r>
    </w:p>
    <w:p w14:paraId="6C1A8530" w14:textId="77777777" w:rsidR="004E2364" w:rsidRPr="003C5A80" w:rsidRDefault="004E2364" w:rsidP="006000EB">
      <w:pPr>
        <w:pStyle w:val="ListParagraph"/>
        <w:rPr>
          <w:rFonts w:ascii="Times New Roman" w:hAnsi="Times New Roman" w:cs="Times New Roman"/>
        </w:rPr>
      </w:pPr>
    </w:p>
    <w:p w14:paraId="50747EBE" w14:textId="77777777" w:rsidR="004E2364" w:rsidRPr="003C5A80" w:rsidRDefault="004E2364" w:rsidP="006000EB">
      <w:pPr>
        <w:pStyle w:val="ListParagraph"/>
        <w:rPr>
          <w:rFonts w:ascii="Times New Roman" w:hAnsi="Times New Roman" w:cs="Times New Roman"/>
        </w:rPr>
      </w:pPr>
    </w:p>
    <w:p w14:paraId="202F260D" w14:textId="77777777" w:rsidR="004E2364" w:rsidRPr="003C5A80" w:rsidRDefault="004E2364" w:rsidP="006000EB">
      <w:pPr>
        <w:pStyle w:val="ListParagraph"/>
        <w:rPr>
          <w:rFonts w:ascii="Times New Roman" w:hAnsi="Times New Roman" w:cs="Times New Roman"/>
        </w:rPr>
      </w:pPr>
    </w:p>
    <w:p w14:paraId="4BD39132" w14:textId="77777777" w:rsidR="004E2364" w:rsidRPr="003C5A80" w:rsidRDefault="004E2364" w:rsidP="006000EB">
      <w:pPr>
        <w:pStyle w:val="ListParagraph"/>
        <w:rPr>
          <w:rFonts w:ascii="Times New Roman" w:hAnsi="Times New Roman" w:cs="Times New Roman"/>
        </w:rPr>
      </w:pPr>
    </w:p>
    <w:p w14:paraId="0E760827" w14:textId="77777777" w:rsidR="004E2364" w:rsidRPr="003C5A80" w:rsidRDefault="004E2364" w:rsidP="006000EB">
      <w:pPr>
        <w:pStyle w:val="ListParagraph"/>
        <w:rPr>
          <w:rFonts w:ascii="Times New Roman" w:hAnsi="Times New Roman" w:cs="Times New Roman"/>
        </w:rPr>
      </w:pPr>
    </w:p>
    <w:p w14:paraId="6123839A" w14:textId="77777777" w:rsidR="00BB0955" w:rsidRPr="003C5A80" w:rsidRDefault="00BB0955" w:rsidP="006000EB">
      <w:pPr>
        <w:pStyle w:val="ListParagraph"/>
        <w:rPr>
          <w:rFonts w:ascii="Times New Roman" w:hAnsi="Times New Roman" w:cs="Times New Roman"/>
        </w:rPr>
      </w:pPr>
    </w:p>
    <w:p w14:paraId="2A7C9712" w14:textId="6F387D19" w:rsidR="006000EB" w:rsidRPr="003C5A80" w:rsidRDefault="00593A19" w:rsidP="008A297A">
      <w:pPr>
        <w:pStyle w:val="ListParagraph"/>
        <w:numPr>
          <w:ilvl w:val="0"/>
          <w:numId w:val="15"/>
        </w:numPr>
        <w:rPr>
          <w:rFonts w:ascii="Times New Roman" w:hAnsi="Times New Roman" w:cs="Times New Roman"/>
          <w:b/>
        </w:rPr>
      </w:pPr>
      <w:r w:rsidRPr="003C5A80">
        <w:rPr>
          <w:rFonts w:ascii="Times New Roman" w:hAnsi="Times New Roman" w:cs="Times New Roman"/>
          <w:b/>
        </w:rPr>
        <w:t>Dependencies</w:t>
      </w:r>
    </w:p>
    <w:p w14:paraId="08BC4524" w14:textId="77777777" w:rsidR="00BB0955" w:rsidRPr="003C5A80" w:rsidRDefault="00BB0955" w:rsidP="006000EB">
      <w:pPr>
        <w:pStyle w:val="ListParagraph"/>
        <w:rPr>
          <w:rFonts w:ascii="Times New Roman" w:hAnsi="Times New Roman" w:cs="Times New Roman"/>
        </w:rPr>
      </w:pPr>
    </w:p>
    <w:p w14:paraId="74C04CFF" w14:textId="14D714CC" w:rsidR="006A12A1" w:rsidRPr="003C5A80" w:rsidRDefault="00410BC7" w:rsidP="00410BC7">
      <w:pPr>
        <w:pStyle w:val="ListParagraph"/>
        <w:spacing w:line="480" w:lineRule="auto"/>
        <w:ind w:left="1800"/>
        <w:rPr>
          <w:rFonts w:ascii="Times New Roman" w:hAnsi="Times New Roman" w:cs="Times New Roman"/>
        </w:rPr>
      </w:pPr>
      <w:r w:rsidRPr="00410BC7">
        <w:rPr>
          <w:rFonts w:ascii="Times New Roman" w:hAnsi="Times New Roman" w:cs="Times New Roman"/>
        </w:rPr>
        <w:t>This section has been added to the WBS Resource Alignment document added under the resource section of the report.</w:t>
      </w:r>
    </w:p>
    <w:p w14:paraId="78D4F1D7" w14:textId="4CCD8B4F" w:rsidR="00A463F3" w:rsidRPr="00DA6ADC" w:rsidRDefault="006000EB" w:rsidP="00410BC7">
      <w:pPr>
        <w:pStyle w:val="Heading1"/>
        <w:numPr>
          <w:ilvl w:val="0"/>
          <w:numId w:val="13"/>
        </w:numPr>
        <w:rPr>
          <w:rFonts w:ascii="Times New Roman" w:hAnsi="Times New Roman" w:cs="Times New Roman"/>
          <w:b/>
          <w:bCs/>
          <w:color w:val="auto"/>
          <w:sz w:val="22"/>
          <w:szCs w:val="22"/>
        </w:rPr>
      </w:pPr>
      <w:r w:rsidRPr="00DA6ADC">
        <w:rPr>
          <w:rFonts w:ascii="Times New Roman" w:hAnsi="Times New Roman" w:cs="Times New Roman"/>
          <w:b/>
          <w:bCs/>
          <w:color w:val="auto"/>
          <w:sz w:val="22"/>
          <w:szCs w:val="22"/>
        </w:rPr>
        <w:t>Resources</w:t>
      </w:r>
      <w:r w:rsidR="00DA6ADC">
        <w:rPr>
          <w:rFonts w:ascii="Times New Roman" w:hAnsi="Times New Roman" w:cs="Times New Roman"/>
          <w:b/>
          <w:bCs/>
          <w:color w:val="auto"/>
          <w:sz w:val="22"/>
          <w:szCs w:val="22"/>
        </w:rPr>
        <w:t xml:space="preserve"> </w:t>
      </w:r>
      <w:r w:rsidR="007373E3">
        <w:rPr>
          <w:rFonts w:ascii="Times New Roman" w:hAnsi="Times New Roman" w:cs="Times New Roman"/>
          <w:b/>
          <w:bCs/>
          <w:color w:val="auto"/>
          <w:sz w:val="22"/>
          <w:szCs w:val="22"/>
        </w:rPr>
        <w:t>–</w:t>
      </w:r>
      <w:r w:rsidR="00DA6ADC">
        <w:rPr>
          <w:rFonts w:ascii="Times New Roman" w:hAnsi="Times New Roman" w:cs="Times New Roman"/>
          <w:b/>
          <w:bCs/>
          <w:color w:val="auto"/>
          <w:sz w:val="22"/>
          <w:szCs w:val="22"/>
        </w:rPr>
        <w:t xml:space="preserve"> </w:t>
      </w:r>
      <w:r w:rsidR="00DA6ADC" w:rsidRPr="00DA6ADC">
        <w:rPr>
          <w:rFonts w:ascii="Times New Roman" w:hAnsi="Times New Roman" w:cs="Times New Roman"/>
          <w:b/>
          <w:bCs/>
          <w:color w:val="FF0000"/>
          <w:sz w:val="22"/>
          <w:szCs w:val="22"/>
        </w:rPr>
        <w:t>Revised</w:t>
      </w:r>
    </w:p>
    <w:p w14:paraId="02D11F37" w14:textId="2BA72852" w:rsidR="00410BC7" w:rsidRDefault="00410BC7" w:rsidP="00410BC7"/>
    <w:p w14:paraId="60037C03" w14:textId="6D0F0560" w:rsidR="006A12A1" w:rsidRPr="00DA6ADC" w:rsidRDefault="005A51CC" w:rsidP="00116183">
      <w:pPr>
        <w:spacing w:line="480" w:lineRule="auto"/>
        <w:ind w:left="1440"/>
        <w:rPr>
          <w:rFonts w:ascii="Times New Roman" w:hAnsi="Times New Roman" w:cs="Times New Roman"/>
          <w:color w:val="FF0000"/>
        </w:rPr>
      </w:pPr>
      <w:r w:rsidRPr="005A51CC">
        <w:rPr>
          <w:rFonts w:ascii="Times New Roman" w:hAnsi="Times New Roman" w:cs="Times New Roman"/>
        </w:rPr>
        <w:t>Providing allocation of each task to resources once the WBS is finished for a project</w:t>
      </w:r>
      <w:r>
        <w:rPr>
          <w:rFonts w:ascii="Times New Roman" w:hAnsi="Times New Roman" w:cs="Times New Roman"/>
        </w:rPr>
        <w:t xml:space="preserve"> </w:t>
      </w:r>
      <w:r w:rsidRPr="005A51CC">
        <w:rPr>
          <w:rFonts w:ascii="Times New Roman" w:hAnsi="Times New Roman" w:cs="Times New Roman"/>
        </w:rPr>
        <w:t>is extremely useful in assisting</w:t>
      </w:r>
      <w:r>
        <w:rPr>
          <w:rFonts w:ascii="Times New Roman" w:hAnsi="Times New Roman" w:cs="Times New Roman"/>
        </w:rPr>
        <w:t xml:space="preserve"> project managers in</w:t>
      </w:r>
      <w:r w:rsidRPr="005A51CC">
        <w:rPr>
          <w:rFonts w:ascii="Times New Roman" w:hAnsi="Times New Roman" w:cs="Times New Roman"/>
        </w:rPr>
        <w:t xml:space="preserve"> ensuring resources are allocated appropriately</w:t>
      </w:r>
      <w:r>
        <w:rPr>
          <w:rFonts w:ascii="Times New Roman" w:hAnsi="Times New Roman" w:cs="Times New Roman"/>
        </w:rPr>
        <w:t xml:space="preserve"> and</w:t>
      </w:r>
      <w:r w:rsidRPr="005A51CC">
        <w:rPr>
          <w:rFonts w:ascii="Times New Roman" w:hAnsi="Times New Roman" w:cs="Times New Roman"/>
        </w:rPr>
        <w:t xml:space="preserve"> not having too many or too </w:t>
      </w:r>
      <w:r w:rsidR="009C5ADB">
        <w:rPr>
          <w:rFonts w:ascii="Times New Roman" w:hAnsi="Times New Roman" w:cs="Times New Roman"/>
        </w:rPr>
        <w:t>few</w:t>
      </w:r>
      <w:r w:rsidRPr="005A51CC">
        <w:rPr>
          <w:rFonts w:ascii="Times New Roman" w:hAnsi="Times New Roman" w:cs="Times New Roman"/>
        </w:rPr>
        <w:t xml:space="preserve"> task functions assigned.</w:t>
      </w:r>
      <w:r w:rsidR="00DA6ADC">
        <w:rPr>
          <w:rFonts w:ascii="Times New Roman" w:hAnsi="Times New Roman" w:cs="Times New Roman"/>
        </w:rPr>
        <w:t xml:space="preserve"> </w:t>
      </w:r>
      <w:r w:rsidR="00DA6ADC">
        <w:rPr>
          <w:rFonts w:ascii="Times New Roman" w:hAnsi="Times New Roman" w:cs="Times New Roman"/>
          <w:color w:val="FF0000"/>
        </w:rPr>
        <w:t>Additional resources will be needed to complete the promotional bundles that were added to the scope of work. The current developers are already assigned to a specific task and are not available for additional duties, as a result, it will be necessary to hire outside consultants from Microsoft to handle the work overflow.</w:t>
      </w:r>
    </w:p>
    <w:p w14:paraId="728D7D0E" w14:textId="390366B7" w:rsidR="007733C5" w:rsidRDefault="007733C5" w:rsidP="00116183">
      <w:pPr>
        <w:spacing w:line="480" w:lineRule="auto"/>
        <w:ind w:left="1440"/>
        <w:rPr>
          <w:rFonts w:ascii="Times New Roman" w:hAnsi="Times New Roman" w:cs="Times New Roman"/>
        </w:rPr>
      </w:pPr>
    </w:p>
    <w:p w14:paraId="52885238" w14:textId="52C72315" w:rsidR="007733C5" w:rsidRDefault="007733C5" w:rsidP="00116183">
      <w:pPr>
        <w:spacing w:line="480" w:lineRule="auto"/>
        <w:ind w:left="1440"/>
        <w:rPr>
          <w:rFonts w:ascii="Times New Roman" w:hAnsi="Times New Roman" w:cs="Times New Roman"/>
        </w:rPr>
      </w:pPr>
    </w:p>
    <w:p w14:paraId="79A961DE" w14:textId="721C7B7B" w:rsidR="007733C5" w:rsidRDefault="007733C5" w:rsidP="00ED4C4F">
      <w:pPr>
        <w:spacing w:line="480" w:lineRule="auto"/>
        <w:rPr>
          <w:rFonts w:ascii="Times New Roman" w:hAnsi="Times New Roman" w:cs="Times New Roman"/>
        </w:rPr>
      </w:pPr>
    </w:p>
    <w:p w14:paraId="49BA0502" w14:textId="005F0A27" w:rsidR="007733C5" w:rsidRDefault="007733C5" w:rsidP="00116183">
      <w:pPr>
        <w:spacing w:line="480" w:lineRule="auto"/>
        <w:ind w:left="1440"/>
        <w:rPr>
          <w:rFonts w:ascii="Times New Roman" w:hAnsi="Times New Roman" w:cs="Times New Roman"/>
        </w:rPr>
      </w:pPr>
    </w:p>
    <w:p w14:paraId="59152746" w14:textId="77777777" w:rsidR="007733C5" w:rsidRPr="003C5A80" w:rsidRDefault="007733C5" w:rsidP="00116183">
      <w:pPr>
        <w:spacing w:line="480" w:lineRule="auto"/>
        <w:ind w:left="1440"/>
        <w:rPr>
          <w:rFonts w:ascii="Times New Roman" w:hAnsi="Times New Roman" w:cs="Times New Roman"/>
        </w:rPr>
      </w:pPr>
    </w:p>
    <w:p w14:paraId="7E0AE877" w14:textId="3F3A3D58" w:rsidR="006A12A1" w:rsidRPr="007733C5" w:rsidRDefault="006000EB" w:rsidP="007733C5">
      <w:pPr>
        <w:pStyle w:val="ListParagraph"/>
        <w:numPr>
          <w:ilvl w:val="0"/>
          <w:numId w:val="16"/>
        </w:numPr>
        <w:rPr>
          <w:rFonts w:ascii="Times New Roman" w:hAnsi="Times New Roman" w:cs="Times New Roman"/>
        </w:rPr>
      </w:pPr>
      <w:r w:rsidRPr="007733C5">
        <w:rPr>
          <w:rFonts w:ascii="Times New Roman" w:hAnsi="Times New Roman" w:cs="Times New Roman"/>
          <w:b/>
        </w:rPr>
        <w:t>Alignment</w:t>
      </w:r>
      <w:r w:rsidR="00E95AAD">
        <w:rPr>
          <w:rFonts w:ascii="Times New Roman" w:hAnsi="Times New Roman" w:cs="Times New Roman"/>
          <w:b/>
        </w:rPr>
        <w:t xml:space="preserve"> </w:t>
      </w:r>
      <w:r w:rsidR="007373E3">
        <w:rPr>
          <w:rFonts w:ascii="Times New Roman" w:hAnsi="Times New Roman" w:cs="Times New Roman"/>
          <w:b/>
        </w:rPr>
        <w:t>–</w:t>
      </w:r>
      <w:r w:rsidR="00E95AAD">
        <w:rPr>
          <w:rFonts w:ascii="Times New Roman" w:hAnsi="Times New Roman" w:cs="Times New Roman"/>
          <w:b/>
        </w:rPr>
        <w:t xml:space="preserve"> </w:t>
      </w:r>
      <w:r w:rsidR="00E95AAD">
        <w:rPr>
          <w:rFonts w:ascii="Times New Roman" w:hAnsi="Times New Roman" w:cs="Times New Roman"/>
          <w:b/>
          <w:color w:val="FF0000"/>
        </w:rPr>
        <w:t>Revised</w:t>
      </w:r>
      <w:r w:rsidR="007373E3">
        <w:rPr>
          <w:rFonts w:ascii="Times New Roman" w:hAnsi="Times New Roman" w:cs="Times New Roman"/>
          <w:b/>
          <w:color w:val="FF0000"/>
        </w:rPr>
        <w:t xml:space="preserve"> </w:t>
      </w:r>
    </w:p>
    <w:p w14:paraId="7D3A2CBC" w14:textId="06D229FC" w:rsidR="007733C5" w:rsidRDefault="00BF3DD2" w:rsidP="00ED4C4F">
      <w:pPr>
        <w:jc w:val="center"/>
        <w:rPr>
          <w:rFonts w:ascii="Times New Roman" w:hAnsi="Times New Roman" w:cs="Times New Roman"/>
        </w:rPr>
      </w:pPr>
      <w:r w:rsidRPr="00BF3DD2">
        <w:rPr>
          <w:rFonts w:ascii="Times New Roman" w:hAnsi="Times New Roman" w:cs="Times New Roman"/>
          <w:noProof/>
        </w:rPr>
        <w:drawing>
          <wp:inline distT="0" distB="0" distL="0" distR="0" wp14:anchorId="710F8DE5" wp14:editId="2565F64C">
            <wp:extent cx="4415246" cy="7358743"/>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6717" cy="7361194"/>
                    </a:xfrm>
                    <a:prstGeom prst="rect">
                      <a:avLst/>
                    </a:prstGeom>
                    <a:noFill/>
                    <a:ln>
                      <a:noFill/>
                    </a:ln>
                  </pic:spPr>
                </pic:pic>
              </a:graphicData>
            </a:graphic>
          </wp:inline>
        </w:drawing>
      </w:r>
    </w:p>
    <w:p w14:paraId="216B1DAC" w14:textId="77777777" w:rsidR="007733C5" w:rsidRPr="007733C5" w:rsidRDefault="007733C5" w:rsidP="007733C5">
      <w:pPr>
        <w:rPr>
          <w:rFonts w:ascii="Times New Roman" w:hAnsi="Times New Roman" w:cs="Times New Roman"/>
        </w:rPr>
      </w:pPr>
    </w:p>
    <w:p w14:paraId="7664E211" w14:textId="104935AB" w:rsidR="00450C60" w:rsidRDefault="006000EB" w:rsidP="00D02ED0">
      <w:pPr>
        <w:pStyle w:val="ListParagraph"/>
        <w:numPr>
          <w:ilvl w:val="0"/>
          <w:numId w:val="16"/>
        </w:numPr>
        <w:rPr>
          <w:rFonts w:ascii="Times New Roman" w:hAnsi="Times New Roman" w:cs="Times New Roman"/>
          <w:b/>
        </w:rPr>
      </w:pPr>
      <w:r w:rsidRPr="003C5A80">
        <w:rPr>
          <w:rFonts w:ascii="Times New Roman" w:hAnsi="Times New Roman" w:cs="Times New Roman"/>
          <w:b/>
        </w:rPr>
        <w:t>Evaluation</w:t>
      </w:r>
      <w:r w:rsidR="00990721">
        <w:rPr>
          <w:rFonts w:ascii="Times New Roman" w:hAnsi="Times New Roman" w:cs="Times New Roman"/>
          <w:b/>
        </w:rPr>
        <w:t xml:space="preserve"> </w:t>
      </w:r>
      <w:r w:rsidR="007373E3">
        <w:rPr>
          <w:rFonts w:ascii="Times New Roman" w:hAnsi="Times New Roman" w:cs="Times New Roman"/>
          <w:b/>
        </w:rPr>
        <w:t>–</w:t>
      </w:r>
      <w:r w:rsidR="00990721">
        <w:rPr>
          <w:rFonts w:ascii="Times New Roman" w:hAnsi="Times New Roman" w:cs="Times New Roman"/>
          <w:b/>
        </w:rPr>
        <w:t xml:space="preserve"> </w:t>
      </w:r>
      <w:r w:rsidR="00990721">
        <w:rPr>
          <w:rFonts w:ascii="Times New Roman" w:hAnsi="Times New Roman" w:cs="Times New Roman"/>
          <w:b/>
          <w:color w:val="FF0000"/>
        </w:rPr>
        <w:t>Revised</w:t>
      </w:r>
      <w:r w:rsidR="007373E3">
        <w:rPr>
          <w:rFonts w:ascii="Times New Roman" w:hAnsi="Times New Roman" w:cs="Times New Roman"/>
          <w:b/>
          <w:color w:val="FF0000"/>
        </w:rPr>
        <w:t xml:space="preserve"> </w:t>
      </w:r>
    </w:p>
    <w:p w14:paraId="128AA2E5" w14:textId="6B97F4D8" w:rsidR="00D02ED0" w:rsidRDefault="00D02ED0" w:rsidP="00D02ED0">
      <w:pPr>
        <w:pStyle w:val="ListParagraph"/>
        <w:ind w:left="1800"/>
        <w:rPr>
          <w:rFonts w:ascii="Times New Roman" w:hAnsi="Times New Roman" w:cs="Times New Roman"/>
          <w:b/>
        </w:rPr>
      </w:pPr>
    </w:p>
    <w:p w14:paraId="3F98F183" w14:textId="5C3A8616" w:rsidR="00D02ED0" w:rsidRPr="00F942FE" w:rsidRDefault="00C71D83" w:rsidP="00D02ED0">
      <w:pPr>
        <w:pStyle w:val="ListParagraph"/>
        <w:spacing w:line="480" w:lineRule="auto"/>
        <w:ind w:left="1800"/>
        <w:rPr>
          <w:rFonts w:ascii="Times New Roman" w:hAnsi="Times New Roman" w:cs="Times New Roman"/>
          <w:bCs/>
          <w:color w:val="FF0000"/>
        </w:rPr>
      </w:pPr>
      <w:r>
        <w:rPr>
          <w:rFonts w:ascii="Times New Roman" w:hAnsi="Times New Roman" w:cs="Times New Roman"/>
          <w:bCs/>
        </w:rPr>
        <w:t xml:space="preserve">There </w:t>
      </w:r>
      <w:r w:rsidR="009C5ADB">
        <w:rPr>
          <w:rFonts w:ascii="Times New Roman" w:hAnsi="Times New Roman" w:cs="Times New Roman"/>
          <w:bCs/>
        </w:rPr>
        <w:t>appear</w:t>
      </w:r>
      <w:r>
        <w:rPr>
          <w:rFonts w:ascii="Times New Roman" w:hAnsi="Times New Roman" w:cs="Times New Roman"/>
          <w:bCs/>
        </w:rPr>
        <w:t xml:space="preserve"> to be adequate r</w:t>
      </w:r>
      <w:r w:rsidRPr="00C71D83">
        <w:rPr>
          <w:rFonts w:ascii="Times New Roman" w:hAnsi="Times New Roman" w:cs="Times New Roman"/>
          <w:bCs/>
        </w:rPr>
        <w:t xml:space="preserve">esources </w:t>
      </w:r>
      <w:r>
        <w:rPr>
          <w:rFonts w:ascii="Times New Roman" w:hAnsi="Times New Roman" w:cs="Times New Roman"/>
          <w:bCs/>
        </w:rPr>
        <w:t>available</w:t>
      </w:r>
      <w:r w:rsidRPr="00C71D83">
        <w:rPr>
          <w:rFonts w:ascii="Times New Roman" w:hAnsi="Times New Roman" w:cs="Times New Roman"/>
          <w:bCs/>
        </w:rPr>
        <w:t xml:space="preserve"> to complete the project on time based on the provided information. The WBS </w:t>
      </w:r>
      <w:r>
        <w:rPr>
          <w:rFonts w:ascii="Times New Roman" w:hAnsi="Times New Roman" w:cs="Times New Roman"/>
          <w:bCs/>
        </w:rPr>
        <w:t>contains</w:t>
      </w:r>
      <w:r w:rsidRPr="00C71D83">
        <w:rPr>
          <w:rFonts w:ascii="Times New Roman" w:hAnsi="Times New Roman" w:cs="Times New Roman"/>
          <w:bCs/>
        </w:rPr>
        <w:t xml:space="preserve"> uncertain information as the developers have yet to be determined as the defined sections for </w:t>
      </w:r>
      <w:r>
        <w:rPr>
          <w:rFonts w:ascii="Times New Roman" w:hAnsi="Times New Roman" w:cs="Times New Roman"/>
          <w:bCs/>
        </w:rPr>
        <w:t>many</w:t>
      </w:r>
      <w:r w:rsidRPr="00C71D83">
        <w:rPr>
          <w:rFonts w:ascii="Times New Roman" w:hAnsi="Times New Roman" w:cs="Times New Roman"/>
          <w:bCs/>
        </w:rPr>
        <w:t xml:space="preserve"> task</w:t>
      </w:r>
      <w:r>
        <w:rPr>
          <w:rFonts w:ascii="Times New Roman" w:hAnsi="Times New Roman" w:cs="Times New Roman"/>
          <w:bCs/>
        </w:rPr>
        <w:t>s</w:t>
      </w:r>
      <w:r w:rsidRPr="00C71D83">
        <w:rPr>
          <w:rFonts w:ascii="Times New Roman" w:hAnsi="Times New Roman" w:cs="Times New Roman"/>
          <w:bCs/>
        </w:rPr>
        <w:t>.</w:t>
      </w:r>
      <w:r w:rsidR="00975490">
        <w:rPr>
          <w:rFonts w:ascii="Times New Roman" w:hAnsi="Times New Roman" w:cs="Times New Roman"/>
          <w:bCs/>
        </w:rPr>
        <w:t xml:space="preserve"> </w:t>
      </w:r>
      <w:r w:rsidRPr="00C71D83">
        <w:rPr>
          <w:rFonts w:ascii="Times New Roman" w:hAnsi="Times New Roman" w:cs="Times New Roman"/>
          <w:bCs/>
        </w:rPr>
        <w:t xml:space="preserve">Among other </w:t>
      </w:r>
      <w:r w:rsidR="009C5ADB">
        <w:rPr>
          <w:rFonts w:ascii="Times New Roman" w:hAnsi="Times New Roman" w:cs="Times New Roman"/>
          <w:bCs/>
        </w:rPr>
        <w:t>duties</w:t>
      </w:r>
      <w:r w:rsidRPr="00C71D83">
        <w:rPr>
          <w:rFonts w:ascii="Times New Roman" w:hAnsi="Times New Roman" w:cs="Times New Roman"/>
          <w:bCs/>
        </w:rPr>
        <w:t>, development and unit testing are the responsibility of the three developers under Marc Sanders</w:t>
      </w:r>
      <w:r w:rsidR="009C5ADB">
        <w:rPr>
          <w:rFonts w:ascii="Times New Roman" w:hAnsi="Times New Roman" w:cs="Times New Roman"/>
          <w:bCs/>
        </w:rPr>
        <w:t>,</w:t>
      </w:r>
      <w:r w:rsidRPr="00C71D83">
        <w:rPr>
          <w:rFonts w:ascii="Times New Roman" w:hAnsi="Times New Roman" w:cs="Times New Roman"/>
          <w:bCs/>
        </w:rPr>
        <w:t xml:space="preserve"> the Development Lead. A </w:t>
      </w:r>
      <w:r w:rsidR="009C5ADB">
        <w:rPr>
          <w:rFonts w:ascii="Times New Roman" w:hAnsi="Times New Roman" w:cs="Times New Roman"/>
          <w:bCs/>
        </w:rPr>
        <w:t>significant</w:t>
      </w:r>
      <w:r w:rsidRPr="00C71D83">
        <w:rPr>
          <w:rFonts w:ascii="Times New Roman" w:hAnsi="Times New Roman" w:cs="Times New Roman"/>
          <w:bCs/>
        </w:rPr>
        <w:t xml:space="preserve"> milestone </w:t>
      </w:r>
      <w:r w:rsidR="00C86A70">
        <w:rPr>
          <w:rFonts w:ascii="Times New Roman" w:hAnsi="Times New Roman" w:cs="Times New Roman"/>
          <w:bCs/>
        </w:rPr>
        <w:t>in</w:t>
      </w:r>
      <w:r w:rsidRPr="00C71D83">
        <w:rPr>
          <w:rFonts w:ascii="Times New Roman" w:hAnsi="Times New Roman" w:cs="Times New Roman"/>
          <w:bCs/>
        </w:rPr>
        <w:t xml:space="preserve"> </w:t>
      </w:r>
      <w:r w:rsidR="009C5ADB">
        <w:rPr>
          <w:rFonts w:ascii="Times New Roman" w:hAnsi="Times New Roman" w:cs="Times New Roman"/>
          <w:bCs/>
        </w:rPr>
        <w:t>developing</w:t>
      </w:r>
      <w:r w:rsidRPr="00C71D83">
        <w:rPr>
          <w:rFonts w:ascii="Times New Roman" w:hAnsi="Times New Roman" w:cs="Times New Roman"/>
          <w:bCs/>
        </w:rPr>
        <w:t xml:space="preserve"> the software </w:t>
      </w:r>
      <w:r w:rsidR="009C5ADB">
        <w:rPr>
          <w:rFonts w:ascii="Times New Roman" w:hAnsi="Times New Roman" w:cs="Times New Roman"/>
          <w:bCs/>
        </w:rPr>
        <w:t>to meet</w:t>
      </w:r>
      <w:r w:rsidRPr="00C71D83">
        <w:rPr>
          <w:rFonts w:ascii="Times New Roman" w:hAnsi="Times New Roman" w:cs="Times New Roman"/>
          <w:bCs/>
        </w:rPr>
        <w:t xml:space="preserve"> the business requirements. This </w:t>
      </w:r>
      <w:r w:rsidR="009C5ADB">
        <w:rPr>
          <w:rFonts w:ascii="Times New Roman" w:hAnsi="Times New Roman" w:cs="Times New Roman"/>
          <w:bCs/>
        </w:rPr>
        <w:t>will</w:t>
      </w:r>
      <w:r w:rsidRPr="00C71D83">
        <w:rPr>
          <w:rFonts w:ascii="Times New Roman" w:hAnsi="Times New Roman" w:cs="Times New Roman"/>
          <w:bCs/>
        </w:rPr>
        <w:t xml:space="preserve"> be a </w:t>
      </w:r>
      <w:r w:rsidR="009C5ADB">
        <w:rPr>
          <w:rFonts w:ascii="Times New Roman" w:hAnsi="Times New Roman" w:cs="Times New Roman"/>
          <w:bCs/>
        </w:rPr>
        <w:t>substantial</w:t>
      </w:r>
      <w:r w:rsidRPr="00C71D83">
        <w:rPr>
          <w:rFonts w:ascii="Times New Roman" w:hAnsi="Times New Roman" w:cs="Times New Roman"/>
          <w:bCs/>
        </w:rPr>
        <w:t xml:space="preserve"> risk if these developers are not </w:t>
      </w:r>
      <w:r w:rsidR="00F942FE" w:rsidRPr="00C71D83">
        <w:rPr>
          <w:rFonts w:ascii="Times New Roman" w:hAnsi="Times New Roman" w:cs="Times New Roman"/>
          <w:bCs/>
        </w:rPr>
        <w:t>identified</w:t>
      </w:r>
      <w:r w:rsidR="009C5ADB">
        <w:rPr>
          <w:rFonts w:ascii="Times New Roman" w:hAnsi="Times New Roman" w:cs="Times New Roman"/>
          <w:bCs/>
        </w:rPr>
        <w:t xml:space="preserve"> whether</w:t>
      </w:r>
      <w:r w:rsidRPr="00C71D83">
        <w:rPr>
          <w:rFonts w:ascii="Times New Roman" w:hAnsi="Times New Roman" w:cs="Times New Roman"/>
          <w:bCs/>
        </w:rPr>
        <w:t xml:space="preserve"> in-house or contracted.</w:t>
      </w:r>
      <w:r w:rsidR="00F942FE">
        <w:rPr>
          <w:rFonts w:ascii="Times New Roman" w:hAnsi="Times New Roman" w:cs="Times New Roman"/>
          <w:bCs/>
        </w:rPr>
        <w:t xml:space="preserve"> </w:t>
      </w:r>
      <w:r w:rsidR="00F942FE">
        <w:rPr>
          <w:rFonts w:ascii="Times New Roman" w:hAnsi="Times New Roman" w:cs="Times New Roman"/>
          <w:bCs/>
          <w:color w:val="FF0000"/>
        </w:rPr>
        <w:t xml:space="preserve">There are additional risk potentials that have been identified due to the changes that have been made to the scope, budget, and timeline. Because of the increased time to complete the ERP interface, the addition of the holiday bundles, and the project </w:t>
      </w:r>
      <w:r w:rsidR="00E55937">
        <w:rPr>
          <w:rFonts w:ascii="Times New Roman" w:hAnsi="Times New Roman" w:cs="Times New Roman"/>
          <w:bCs/>
          <w:color w:val="FF0000"/>
        </w:rPr>
        <w:t>is</w:t>
      </w:r>
      <w:r w:rsidR="00F942FE">
        <w:rPr>
          <w:rFonts w:ascii="Times New Roman" w:hAnsi="Times New Roman" w:cs="Times New Roman"/>
          <w:bCs/>
          <w:color w:val="FF0000"/>
        </w:rPr>
        <w:t xml:space="preserve"> 20% behind </w:t>
      </w:r>
      <w:r w:rsidR="00E55937">
        <w:rPr>
          <w:rFonts w:ascii="Times New Roman" w:hAnsi="Times New Roman" w:cs="Times New Roman"/>
          <w:bCs/>
          <w:color w:val="FF0000"/>
        </w:rPr>
        <w:t>schedule – the most prudent solution is to hire an additional developer from Microsoft</w:t>
      </w:r>
      <w:r w:rsidR="00687C5D">
        <w:rPr>
          <w:rFonts w:ascii="Times New Roman" w:hAnsi="Times New Roman" w:cs="Times New Roman"/>
          <w:bCs/>
          <w:color w:val="FF0000"/>
        </w:rPr>
        <w:t xml:space="preserve"> </w:t>
      </w:r>
      <w:r w:rsidR="00687C5D" w:rsidRPr="00687C5D">
        <w:rPr>
          <w:rFonts w:ascii="Times New Roman" w:hAnsi="Times New Roman" w:cs="Times New Roman"/>
          <w:bCs/>
          <w:color w:val="FF0000"/>
        </w:rPr>
        <w:t>(Jeffery et al., 2009)</w:t>
      </w:r>
      <w:r w:rsidR="00687C5D">
        <w:rPr>
          <w:rFonts w:ascii="Times New Roman" w:hAnsi="Times New Roman" w:cs="Times New Roman"/>
          <w:bCs/>
          <w:color w:val="FF0000"/>
        </w:rPr>
        <w:t>.</w:t>
      </w:r>
    </w:p>
    <w:p w14:paraId="7A5CA77B" w14:textId="77777777" w:rsidR="00DC5AFE" w:rsidRDefault="00DC5AFE" w:rsidP="00DC5AFE">
      <w:pPr>
        <w:pStyle w:val="Heading1"/>
        <w:numPr>
          <w:ilvl w:val="0"/>
          <w:numId w:val="20"/>
        </w:numPr>
        <w:rPr>
          <w:rFonts w:ascii="Times New Roman" w:hAnsi="Times New Roman" w:cs="Times New Roman"/>
          <w:color w:val="auto"/>
          <w:sz w:val="22"/>
          <w:szCs w:val="22"/>
        </w:rPr>
      </w:pPr>
      <w:r w:rsidRPr="003C5A80">
        <w:rPr>
          <w:rFonts w:ascii="Times New Roman" w:hAnsi="Times New Roman" w:cs="Times New Roman"/>
          <w:color w:val="auto"/>
          <w:sz w:val="22"/>
          <w:szCs w:val="22"/>
        </w:rPr>
        <w:t>Risk</w:t>
      </w:r>
    </w:p>
    <w:p w14:paraId="4F921E62" w14:textId="77777777" w:rsidR="00DC5AFE" w:rsidRDefault="00DC5AFE" w:rsidP="00DC5AFE">
      <w:pPr>
        <w:ind w:left="1440"/>
      </w:pPr>
    </w:p>
    <w:p w14:paraId="33A46374" w14:textId="4E54F5F9" w:rsidR="00DC5AFE" w:rsidRPr="00ED2AD2" w:rsidRDefault="00DC5AFE" w:rsidP="00DC5AFE">
      <w:pPr>
        <w:spacing w:line="480" w:lineRule="auto"/>
        <w:ind w:left="1440"/>
        <w:rPr>
          <w:rFonts w:ascii="Times New Roman" w:hAnsi="Times New Roman" w:cs="Times New Roman"/>
        </w:rPr>
      </w:pPr>
      <w:r w:rsidRPr="00ED2AD2">
        <w:rPr>
          <w:rFonts w:ascii="Times New Roman" w:hAnsi="Times New Roman" w:cs="Times New Roman"/>
        </w:rPr>
        <w:t xml:space="preserve">The risk management plan is developed to create a mitigation plan on </w:t>
      </w:r>
      <w:r>
        <w:rPr>
          <w:rFonts w:ascii="Times New Roman" w:hAnsi="Times New Roman" w:cs="Times New Roman"/>
        </w:rPr>
        <w:t>the available methods or resources</w:t>
      </w:r>
      <w:r w:rsidRPr="00ED2AD2">
        <w:rPr>
          <w:rFonts w:ascii="Times New Roman" w:hAnsi="Times New Roman" w:cs="Times New Roman"/>
        </w:rPr>
        <w:t xml:space="preserve"> to remove or reduce the issues. </w:t>
      </w:r>
      <w:r>
        <w:rPr>
          <w:rFonts w:ascii="Times New Roman" w:hAnsi="Times New Roman" w:cs="Times New Roman"/>
        </w:rPr>
        <w:t>Identifying</w:t>
      </w:r>
      <w:r w:rsidRPr="00ED2AD2">
        <w:rPr>
          <w:rFonts w:ascii="Times New Roman" w:hAnsi="Times New Roman" w:cs="Times New Roman"/>
        </w:rPr>
        <w:t xml:space="preserve"> risks and eliminating them is the </w:t>
      </w:r>
      <w:r>
        <w:rPr>
          <w:rFonts w:ascii="Times New Roman" w:hAnsi="Times New Roman" w:cs="Times New Roman"/>
        </w:rPr>
        <w:t>project manager’s responsibility</w:t>
      </w:r>
      <w:r w:rsidRPr="00ED2AD2">
        <w:rPr>
          <w:rFonts w:ascii="Times New Roman" w:hAnsi="Times New Roman" w:cs="Times New Roman"/>
        </w:rPr>
        <w:t xml:space="preserve"> or the risk team. The project risk management plan gives members of the project management team a sense of the risk managing actions they can take to identify, analyze, and respond to threats around and within the project. The risk mitigation plan is a subsidiary plan in the hierarchy of the project management plan. The risk in projects can be different depending on the scale of each project and progress through the project life cycle. Below is a risk chart for the risk/strategy for A&amp;D High Tech Online Store.</w:t>
      </w:r>
    </w:p>
    <w:p w14:paraId="4488286A" w14:textId="5D9AF905" w:rsidR="00DC5AFE" w:rsidRPr="003C5A80" w:rsidRDefault="00DC5AFE" w:rsidP="00DC5AFE">
      <w:pPr>
        <w:pStyle w:val="ListParagraph"/>
        <w:numPr>
          <w:ilvl w:val="0"/>
          <w:numId w:val="17"/>
        </w:numPr>
        <w:rPr>
          <w:rFonts w:ascii="Times New Roman" w:hAnsi="Times New Roman" w:cs="Times New Roman"/>
          <w:b/>
        </w:rPr>
      </w:pPr>
      <w:r w:rsidRPr="003C5A80">
        <w:rPr>
          <w:rFonts w:ascii="Times New Roman" w:hAnsi="Times New Roman" w:cs="Times New Roman"/>
          <w:b/>
        </w:rPr>
        <w:lastRenderedPageBreak/>
        <w:t>Sources</w:t>
      </w:r>
      <w:r w:rsidR="007373E3">
        <w:rPr>
          <w:rFonts w:ascii="Times New Roman" w:hAnsi="Times New Roman" w:cs="Times New Roman"/>
          <w:b/>
        </w:rPr>
        <w:t xml:space="preserve"> – </w:t>
      </w:r>
      <w:r w:rsidR="007373E3" w:rsidRPr="007373E3">
        <w:rPr>
          <w:rFonts w:ascii="Times New Roman" w:hAnsi="Times New Roman" w:cs="Times New Roman"/>
          <w:b/>
          <w:color w:val="FF0000"/>
        </w:rPr>
        <w:t>Revised</w:t>
      </w:r>
    </w:p>
    <w:p w14:paraId="36834B17" w14:textId="61ADB1C5" w:rsidR="00DC5AFE" w:rsidRDefault="00035962" w:rsidP="00DC5AFE">
      <w:pPr>
        <w:jc w:val="center"/>
        <w:rPr>
          <w:rFonts w:ascii="Times New Roman" w:hAnsi="Times New Roman" w:cs="Times New Roman"/>
        </w:rPr>
      </w:pPr>
      <w:r w:rsidRPr="00035962">
        <w:rPr>
          <w:rFonts w:ascii="Times New Roman" w:hAnsi="Times New Roman" w:cs="Times New Roman"/>
          <w:noProof/>
        </w:rPr>
        <w:drawing>
          <wp:inline distT="0" distB="0" distL="0" distR="0" wp14:anchorId="557AA1A3" wp14:editId="6AD43E0C">
            <wp:extent cx="5943600" cy="562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628005"/>
                    </a:xfrm>
                    <a:prstGeom prst="rect">
                      <a:avLst/>
                    </a:prstGeom>
                    <a:noFill/>
                    <a:ln>
                      <a:noFill/>
                    </a:ln>
                  </pic:spPr>
                </pic:pic>
              </a:graphicData>
            </a:graphic>
          </wp:inline>
        </w:drawing>
      </w:r>
    </w:p>
    <w:p w14:paraId="65E4905D" w14:textId="77777777" w:rsidR="00DC5AFE" w:rsidRPr="007C3AB7" w:rsidRDefault="00DC5AFE" w:rsidP="00DC5AFE">
      <w:pPr>
        <w:jc w:val="center"/>
        <w:rPr>
          <w:rFonts w:ascii="Times New Roman" w:hAnsi="Times New Roman" w:cs="Times New Roman"/>
        </w:rPr>
      </w:pPr>
    </w:p>
    <w:p w14:paraId="0C8325EA" w14:textId="77777777" w:rsidR="00DC5AFE" w:rsidRPr="00B24952" w:rsidRDefault="00DC5AFE" w:rsidP="00DC5AFE">
      <w:pPr>
        <w:pStyle w:val="ListParagraph"/>
        <w:numPr>
          <w:ilvl w:val="0"/>
          <w:numId w:val="17"/>
        </w:numPr>
        <w:rPr>
          <w:rFonts w:ascii="Times New Roman" w:hAnsi="Times New Roman" w:cs="Times New Roman"/>
          <w:b/>
        </w:rPr>
      </w:pPr>
      <w:r w:rsidRPr="00B24952">
        <w:rPr>
          <w:rFonts w:ascii="Times New Roman" w:hAnsi="Times New Roman" w:cs="Times New Roman"/>
          <w:b/>
        </w:rPr>
        <w:t>Strategies</w:t>
      </w:r>
    </w:p>
    <w:p w14:paraId="1E524B97" w14:textId="77777777" w:rsidR="00DC5AFE" w:rsidRDefault="00DC5AFE" w:rsidP="00DC5AFE">
      <w:pPr>
        <w:pStyle w:val="ListParagraph"/>
        <w:ind w:left="1800"/>
        <w:rPr>
          <w:rFonts w:ascii="Times New Roman" w:hAnsi="Times New Roman" w:cs="Times New Roman"/>
          <w:b/>
        </w:rPr>
      </w:pPr>
    </w:p>
    <w:p w14:paraId="562AA191" w14:textId="6FD7EE80" w:rsidR="00DC5AFE" w:rsidRDefault="00DC5AFE" w:rsidP="00DC5AFE">
      <w:pPr>
        <w:pStyle w:val="ListParagraph"/>
        <w:spacing w:line="480" w:lineRule="auto"/>
        <w:ind w:left="1800"/>
        <w:rPr>
          <w:rFonts w:ascii="Times New Roman" w:hAnsi="Times New Roman" w:cs="Times New Roman"/>
        </w:rPr>
      </w:pPr>
      <w:r w:rsidRPr="00410BC7">
        <w:rPr>
          <w:rFonts w:ascii="Times New Roman" w:hAnsi="Times New Roman" w:cs="Times New Roman"/>
        </w:rPr>
        <w:t>This section has been added to the</w:t>
      </w:r>
      <w:r>
        <w:rPr>
          <w:rFonts w:ascii="Times New Roman" w:hAnsi="Times New Roman" w:cs="Times New Roman"/>
        </w:rPr>
        <w:t xml:space="preserve"> Risk Register</w:t>
      </w:r>
      <w:r w:rsidRPr="00410BC7">
        <w:rPr>
          <w:rFonts w:ascii="Times New Roman" w:hAnsi="Times New Roman" w:cs="Times New Roman"/>
        </w:rPr>
        <w:t xml:space="preserve"> document under the </w:t>
      </w:r>
      <w:r>
        <w:rPr>
          <w:rFonts w:ascii="Times New Roman" w:hAnsi="Times New Roman" w:cs="Times New Roman"/>
        </w:rPr>
        <w:t>sources</w:t>
      </w:r>
      <w:r w:rsidRPr="00410BC7">
        <w:rPr>
          <w:rFonts w:ascii="Times New Roman" w:hAnsi="Times New Roman" w:cs="Times New Roman"/>
        </w:rPr>
        <w:t xml:space="preserve"> section of the </w:t>
      </w:r>
      <w:r>
        <w:rPr>
          <w:rFonts w:ascii="Times New Roman" w:hAnsi="Times New Roman" w:cs="Times New Roman"/>
        </w:rPr>
        <w:t xml:space="preserve">Risk </w:t>
      </w:r>
      <w:r w:rsidRPr="00410BC7">
        <w:rPr>
          <w:rFonts w:ascii="Times New Roman" w:hAnsi="Times New Roman" w:cs="Times New Roman"/>
        </w:rPr>
        <w:t>report.</w:t>
      </w:r>
    </w:p>
    <w:p w14:paraId="49E5903F" w14:textId="06DBA286" w:rsidR="00BB37BC" w:rsidRDefault="00BB37BC" w:rsidP="00DC5AFE">
      <w:pPr>
        <w:pStyle w:val="ListParagraph"/>
        <w:spacing w:line="480" w:lineRule="auto"/>
        <w:ind w:left="1800"/>
        <w:rPr>
          <w:rFonts w:ascii="Times New Roman" w:hAnsi="Times New Roman" w:cs="Times New Roman"/>
        </w:rPr>
      </w:pPr>
    </w:p>
    <w:p w14:paraId="32F695CB" w14:textId="77777777" w:rsidR="00BB37BC" w:rsidRPr="003C5A80" w:rsidRDefault="00BB37BC" w:rsidP="00DC5AFE">
      <w:pPr>
        <w:pStyle w:val="ListParagraph"/>
        <w:spacing w:line="480" w:lineRule="auto"/>
        <w:ind w:left="1800"/>
        <w:rPr>
          <w:rFonts w:ascii="Times New Roman" w:hAnsi="Times New Roman" w:cs="Times New Roman"/>
        </w:rPr>
      </w:pPr>
    </w:p>
    <w:p w14:paraId="3C851CFB" w14:textId="37A0C67C" w:rsidR="00DC5AFE" w:rsidRPr="007373E3" w:rsidRDefault="00DC5AFE" w:rsidP="00DC5AFE">
      <w:pPr>
        <w:pStyle w:val="Heading1"/>
        <w:numPr>
          <w:ilvl w:val="0"/>
          <w:numId w:val="20"/>
        </w:numPr>
        <w:rPr>
          <w:rFonts w:ascii="Times New Roman" w:hAnsi="Times New Roman" w:cs="Times New Roman"/>
          <w:b/>
          <w:bCs/>
          <w:color w:val="auto"/>
          <w:sz w:val="22"/>
          <w:szCs w:val="22"/>
        </w:rPr>
      </w:pPr>
      <w:r w:rsidRPr="007373E3">
        <w:rPr>
          <w:rFonts w:ascii="Times New Roman" w:hAnsi="Times New Roman" w:cs="Times New Roman"/>
          <w:b/>
          <w:bCs/>
          <w:color w:val="auto"/>
          <w:sz w:val="22"/>
          <w:szCs w:val="22"/>
        </w:rPr>
        <w:lastRenderedPageBreak/>
        <w:t>Budget</w:t>
      </w:r>
      <w:r w:rsidR="00B16D58" w:rsidRPr="007373E3">
        <w:rPr>
          <w:rFonts w:ascii="Times New Roman" w:hAnsi="Times New Roman" w:cs="Times New Roman"/>
          <w:b/>
          <w:bCs/>
          <w:color w:val="auto"/>
          <w:sz w:val="22"/>
          <w:szCs w:val="22"/>
        </w:rPr>
        <w:t xml:space="preserve"> </w:t>
      </w:r>
      <w:r w:rsidR="007373E3" w:rsidRPr="007373E3">
        <w:rPr>
          <w:rFonts w:ascii="Times New Roman" w:hAnsi="Times New Roman" w:cs="Times New Roman"/>
          <w:b/>
          <w:bCs/>
          <w:color w:val="auto"/>
          <w:sz w:val="22"/>
          <w:szCs w:val="22"/>
        </w:rPr>
        <w:t>–</w:t>
      </w:r>
      <w:r w:rsidR="00B16D58" w:rsidRPr="007373E3">
        <w:rPr>
          <w:rFonts w:ascii="Times New Roman" w:hAnsi="Times New Roman" w:cs="Times New Roman"/>
          <w:b/>
          <w:bCs/>
          <w:color w:val="auto"/>
          <w:sz w:val="22"/>
          <w:szCs w:val="22"/>
        </w:rPr>
        <w:t xml:space="preserve"> </w:t>
      </w:r>
      <w:r w:rsidR="00B16D58" w:rsidRPr="007373E3">
        <w:rPr>
          <w:rFonts w:ascii="Times New Roman" w:hAnsi="Times New Roman" w:cs="Times New Roman"/>
          <w:b/>
          <w:bCs/>
          <w:color w:val="FF0000"/>
          <w:sz w:val="22"/>
          <w:szCs w:val="22"/>
        </w:rPr>
        <w:t>Revised</w:t>
      </w:r>
      <w:r w:rsidR="007373E3" w:rsidRPr="007373E3">
        <w:rPr>
          <w:rFonts w:ascii="Times New Roman" w:hAnsi="Times New Roman" w:cs="Times New Roman"/>
          <w:b/>
          <w:bCs/>
          <w:color w:val="FF0000"/>
          <w:sz w:val="22"/>
          <w:szCs w:val="22"/>
        </w:rPr>
        <w:t xml:space="preserve"> </w:t>
      </w:r>
    </w:p>
    <w:p w14:paraId="59B592D6" w14:textId="77777777" w:rsidR="00DC5AFE" w:rsidRPr="003C5A80" w:rsidRDefault="00DC5AFE" w:rsidP="00DC5AFE">
      <w:pPr>
        <w:pStyle w:val="ListParagraph"/>
        <w:rPr>
          <w:rFonts w:ascii="Times New Roman" w:hAnsi="Times New Roman" w:cs="Times New Roman"/>
        </w:rPr>
      </w:pPr>
    </w:p>
    <w:p w14:paraId="25CF0ACA" w14:textId="59132E09" w:rsidR="00DC5AFE" w:rsidRDefault="00DC5AFE" w:rsidP="00DC5AFE">
      <w:pPr>
        <w:pStyle w:val="ListParagraph"/>
        <w:spacing w:line="480" w:lineRule="auto"/>
        <w:ind w:left="1440"/>
        <w:rPr>
          <w:rFonts w:ascii="Times New Roman" w:hAnsi="Times New Roman" w:cs="Times New Roman"/>
        </w:rPr>
      </w:pPr>
      <w:r w:rsidRPr="00063A78">
        <w:rPr>
          <w:rFonts w:ascii="Times New Roman" w:hAnsi="Times New Roman" w:cs="Times New Roman"/>
        </w:rPr>
        <w:t xml:space="preserve">The most important aspect of a budget in project management is the deciding factor of the financial outcome </w:t>
      </w:r>
      <w:r>
        <w:rPr>
          <w:rFonts w:ascii="Times New Roman" w:hAnsi="Times New Roman" w:cs="Times New Roman"/>
        </w:rPr>
        <w:t>of</w:t>
      </w:r>
      <w:r w:rsidRPr="00063A78">
        <w:rPr>
          <w:rFonts w:ascii="Times New Roman" w:hAnsi="Times New Roman" w:cs="Times New Roman"/>
        </w:rPr>
        <w:t xml:space="preserve"> the project. A Project Budget revolves around the total monetary resources allocated to complete project goals and or objectives within the project. </w:t>
      </w:r>
      <w:r>
        <w:rPr>
          <w:rFonts w:ascii="Times New Roman" w:hAnsi="Times New Roman" w:cs="Times New Roman"/>
        </w:rPr>
        <w:t>Project budget management aims</w:t>
      </w:r>
      <w:r w:rsidRPr="00063A78">
        <w:rPr>
          <w:rFonts w:ascii="Times New Roman" w:hAnsi="Times New Roman" w:cs="Times New Roman"/>
        </w:rPr>
        <w:t xml:space="preserve"> to estimate and control project costs within the approved budget and </w:t>
      </w:r>
      <w:r>
        <w:rPr>
          <w:rFonts w:ascii="Times New Roman" w:hAnsi="Times New Roman" w:cs="Times New Roman"/>
        </w:rPr>
        <w:t>achieve the project’s stated goals (</w:t>
      </w:r>
      <w:proofErr w:type="spellStart"/>
      <w:r>
        <w:rPr>
          <w:rFonts w:ascii="Times New Roman" w:hAnsi="Times New Roman" w:cs="Times New Roman"/>
        </w:rPr>
        <w:t>MyMG</w:t>
      </w:r>
      <w:proofErr w:type="spellEnd"/>
      <w:r>
        <w:rPr>
          <w:rFonts w:ascii="Times New Roman" w:hAnsi="Times New Roman" w:cs="Times New Roman"/>
        </w:rPr>
        <w:t>, 2021</w:t>
      </w:r>
      <w:r w:rsidRPr="00063A78">
        <w:rPr>
          <w:rFonts w:ascii="Times New Roman" w:hAnsi="Times New Roman" w:cs="Times New Roman"/>
        </w:rPr>
        <w:t xml:space="preserve">). </w:t>
      </w:r>
      <w:r w:rsidR="00645BD3">
        <w:rPr>
          <w:rFonts w:ascii="Times New Roman" w:hAnsi="Times New Roman" w:cs="Times New Roman"/>
          <w:color w:val="FF0000"/>
        </w:rPr>
        <w:t>In an attempt to keep the scope creep to a minimum and keep costs from getting too far out of control, it was determined that hiring a Microsoft consultant at a rate of $500 per hour</w:t>
      </w:r>
      <w:r w:rsidR="00E62110">
        <w:rPr>
          <w:rFonts w:ascii="Times New Roman" w:hAnsi="Times New Roman" w:cs="Times New Roman"/>
          <w:color w:val="FF0000"/>
        </w:rPr>
        <w:t xml:space="preserve"> for two to three days of work would be the most beneficial solution. The consultant would also require two weeks of lead time to get scheduled. The total cost would estimate an additional $52,000.00 </w:t>
      </w:r>
      <w:r w:rsidR="00E62110" w:rsidRPr="00E62110">
        <w:rPr>
          <w:rFonts w:ascii="Times New Roman" w:hAnsi="Times New Roman" w:cs="Times New Roman"/>
          <w:color w:val="FF0000"/>
        </w:rPr>
        <w:t>(Jeffery et al., 2009)</w:t>
      </w:r>
      <w:r w:rsidR="00E62110">
        <w:rPr>
          <w:rFonts w:ascii="Times New Roman" w:hAnsi="Times New Roman" w:cs="Times New Roman"/>
          <w:color w:val="FF0000"/>
        </w:rPr>
        <w:t xml:space="preserve">. </w:t>
      </w:r>
      <w:r w:rsidRPr="00063A78">
        <w:rPr>
          <w:rFonts w:ascii="Times New Roman" w:hAnsi="Times New Roman" w:cs="Times New Roman"/>
        </w:rPr>
        <w:t>In the case of A&amp;D High Tech</w:t>
      </w:r>
      <w:r>
        <w:rPr>
          <w:rFonts w:ascii="Times New Roman" w:hAnsi="Times New Roman" w:cs="Times New Roman"/>
        </w:rPr>
        <w:t>,</w:t>
      </w:r>
      <w:r w:rsidRPr="00063A78">
        <w:rPr>
          <w:rFonts w:ascii="Times New Roman" w:hAnsi="Times New Roman" w:cs="Times New Roman"/>
        </w:rPr>
        <w:t xml:space="preserve"> the information provided in the case study was used to develop the budget estimate</w:t>
      </w:r>
      <w:r>
        <w:rPr>
          <w:rFonts w:ascii="Times New Roman" w:hAnsi="Times New Roman" w:cs="Times New Roman"/>
        </w:rPr>
        <w:t xml:space="preserve"> </w:t>
      </w:r>
      <w:r w:rsidRPr="00063A78">
        <w:rPr>
          <w:rFonts w:ascii="Times New Roman" w:hAnsi="Times New Roman" w:cs="Times New Roman"/>
        </w:rPr>
        <w:t>based</w:t>
      </w:r>
      <w:r>
        <w:rPr>
          <w:rFonts w:ascii="Times New Roman" w:hAnsi="Times New Roman" w:cs="Times New Roman"/>
        </w:rPr>
        <w:t xml:space="preserve"> on</w:t>
      </w:r>
      <w:r w:rsidRPr="00063A78">
        <w:rPr>
          <w:rFonts w:ascii="Times New Roman" w:hAnsi="Times New Roman" w:cs="Times New Roman"/>
        </w:rPr>
        <w:t xml:space="preserve"> </w:t>
      </w:r>
      <w:r>
        <w:rPr>
          <w:rFonts w:ascii="Times New Roman" w:hAnsi="Times New Roman" w:cs="Times New Roman"/>
        </w:rPr>
        <w:t>person-hours</w:t>
      </w:r>
      <w:r w:rsidRPr="00063A78">
        <w:rPr>
          <w:rFonts w:ascii="Times New Roman" w:hAnsi="Times New Roman" w:cs="Times New Roman"/>
        </w:rPr>
        <w:t xml:space="preserve"> per each team member involved.</w:t>
      </w:r>
      <w:r>
        <w:rPr>
          <w:rFonts w:ascii="Times New Roman" w:hAnsi="Times New Roman" w:cs="Times New Roman"/>
        </w:rPr>
        <w:t xml:space="preserve"> See Budget Spreadsheet listed below:</w:t>
      </w:r>
    </w:p>
    <w:p w14:paraId="12DDA234" w14:textId="2A018AF6" w:rsidR="00DC5AFE" w:rsidRDefault="00700A24" w:rsidP="00DC5AFE">
      <w:pPr>
        <w:pStyle w:val="ListParagraph"/>
        <w:spacing w:line="480" w:lineRule="auto"/>
        <w:ind w:left="1440"/>
        <w:jc w:val="center"/>
        <w:rPr>
          <w:rFonts w:ascii="Times New Roman" w:hAnsi="Times New Roman" w:cs="Times New Roman"/>
        </w:rPr>
      </w:pPr>
      <w:r w:rsidRPr="00700A24">
        <w:rPr>
          <w:rFonts w:ascii="Times New Roman" w:hAnsi="Times New Roman" w:cs="Times New Roman"/>
          <w:noProof/>
        </w:rPr>
        <w:lastRenderedPageBreak/>
        <w:drawing>
          <wp:inline distT="0" distB="0" distL="0" distR="0" wp14:anchorId="33AFC38E" wp14:editId="2752AE9D">
            <wp:extent cx="3184575" cy="772885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8435" cy="7738225"/>
                    </a:xfrm>
                    <a:prstGeom prst="rect">
                      <a:avLst/>
                    </a:prstGeom>
                    <a:noFill/>
                    <a:ln>
                      <a:noFill/>
                    </a:ln>
                  </pic:spPr>
                </pic:pic>
              </a:graphicData>
            </a:graphic>
          </wp:inline>
        </w:drawing>
      </w:r>
    </w:p>
    <w:p w14:paraId="183CD59D" w14:textId="77777777" w:rsidR="00700A24" w:rsidRPr="00063A78" w:rsidRDefault="00700A24" w:rsidP="00DC5AFE">
      <w:pPr>
        <w:pStyle w:val="ListParagraph"/>
        <w:spacing w:line="480" w:lineRule="auto"/>
        <w:ind w:left="1440"/>
        <w:jc w:val="center"/>
        <w:rPr>
          <w:rFonts w:ascii="Times New Roman" w:hAnsi="Times New Roman" w:cs="Times New Roman"/>
        </w:rPr>
      </w:pPr>
    </w:p>
    <w:p w14:paraId="4338892B" w14:textId="6307D2D8" w:rsidR="00DC5AFE" w:rsidRPr="00746D39" w:rsidRDefault="00746D39" w:rsidP="00746D39">
      <w:pPr>
        <w:pStyle w:val="ListParagraph"/>
        <w:numPr>
          <w:ilvl w:val="0"/>
          <w:numId w:val="20"/>
        </w:numPr>
        <w:spacing w:line="480" w:lineRule="auto"/>
        <w:rPr>
          <w:rFonts w:ascii="Times New Roman" w:hAnsi="Times New Roman" w:cs="Times New Roman"/>
          <w:b/>
        </w:rPr>
      </w:pPr>
      <w:r>
        <w:rPr>
          <w:rFonts w:ascii="Times New Roman" w:hAnsi="Times New Roman" w:cs="Times New Roman"/>
          <w:b/>
        </w:rPr>
        <w:lastRenderedPageBreak/>
        <w:t>Schedule and Gantt Chart</w:t>
      </w:r>
      <w:r w:rsidR="00313DE2">
        <w:rPr>
          <w:rFonts w:ascii="Times New Roman" w:hAnsi="Times New Roman" w:cs="Times New Roman"/>
          <w:b/>
        </w:rPr>
        <w:t xml:space="preserve"> </w:t>
      </w:r>
      <w:r w:rsidR="00FF67CA">
        <w:rPr>
          <w:rFonts w:ascii="Times New Roman" w:hAnsi="Times New Roman" w:cs="Times New Roman"/>
          <w:b/>
        </w:rPr>
        <w:t>–</w:t>
      </w:r>
      <w:r w:rsidR="00313DE2">
        <w:rPr>
          <w:rFonts w:ascii="Times New Roman" w:hAnsi="Times New Roman" w:cs="Times New Roman"/>
          <w:b/>
        </w:rPr>
        <w:t xml:space="preserve"> </w:t>
      </w:r>
      <w:r w:rsidR="00313DE2">
        <w:rPr>
          <w:rFonts w:ascii="Times New Roman" w:hAnsi="Times New Roman" w:cs="Times New Roman"/>
          <w:b/>
          <w:color w:val="FF0000"/>
        </w:rPr>
        <w:t>Revised</w:t>
      </w:r>
      <w:r w:rsidR="00FF67CA">
        <w:rPr>
          <w:rFonts w:ascii="Times New Roman" w:hAnsi="Times New Roman" w:cs="Times New Roman"/>
          <w:b/>
          <w:color w:val="FF0000"/>
        </w:rPr>
        <w:t xml:space="preserve"> </w:t>
      </w:r>
    </w:p>
    <w:p w14:paraId="3A62F4FC" w14:textId="72DE7A4D" w:rsidR="00746D39" w:rsidRDefault="00312E38" w:rsidP="00746D39">
      <w:pPr>
        <w:spacing w:line="480" w:lineRule="auto"/>
        <w:ind w:left="720"/>
        <w:rPr>
          <w:rFonts w:ascii="Times New Roman" w:hAnsi="Times New Roman" w:cs="Times New Roman"/>
          <w:bCs/>
        </w:rPr>
      </w:pPr>
      <w:r>
        <w:rPr>
          <w:rFonts w:ascii="Times New Roman" w:hAnsi="Times New Roman" w:cs="Times New Roman"/>
          <w:bCs/>
        </w:rPr>
        <w:t xml:space="preserve">The Gantt chart gives a visual representation of the project from start to finish. It allows </w:t>
      </w:r>
      <w:r w:rsidR="00C86A70" w:rsidRPr="00C86A70">
        <w:rPr>
          <w:rFonts w:ascii="Times New Roman" w:hAnsi="Times New Roman" w:cs="Times New Roman"/>
          <w:bCs/>
        </w:rPr>
        <w:t xml:space="preserve">all stakeholders to get a clear picture of all of the steps </w:t>
      </w:r>
      <w:r>
        <w:rPr>
          <w:rFonts w:ascii="Times New Roman" w:hAnsi="Times New Roman" w:cs="Times New Roman"/>
          <w:bCs/>
        </w:rPr>
        <w:t xml:space="preserve">involved and where the project is at during any given moment. </w:t>
      </w:r>
      <w:r w:rsidR="008E4FDC">
        <w:rPr>
          <w:rFonts w:ascii="Times New Roman" w:hAnsi="Times New Roman" w:cs="Times New Roman"/>
          <w:bCs/>
        </w:rPr>
        <w:t xml:space="preserve">Once you have your schedule in the Gantt chart, you </w:t>
      </w:r>
      <w:r w:rsidR="00C86A70">
        <w:rPr>
          <w:rFonts w:ascii="Times New Roman" w:hAnsi="Times New Roman" w:cs="Times New Roman"/>
          <w:bCs/>
        </w:rPr>
        <w:t>can</w:t>
      </w:r>
      <w:r w:rsidR="008E4FDC">
        <w:rPr>
          <w:rFonts w:ascii="Times New Roman" w:hAnsi="Times New Roman" w:cs="Times New Roman"/>
          <w:bCs/>
        </w:rPr>
        <w:t xml:space="preserve"> track the progress of your project. Because this is a visual timeline, it is easier to stay on track and ensure that your project is completed </w:t>
      </w:r>
      <w:r w:rsidR="00474927">
        <w:rPr>
          <w:rFonts w:ascii="Times New Roman" w:hAnsi="Times New Roman" w:cs="Times New Roman"/>
          <w:bCs/>
        </w:rPr>
        <w:t>on time</w:t>
      </w:r>
      <w:r w:rsidR="008E4FDC">
        <w:rPr>
          <w:rFonts w:ascii="Times New Roman" w:hAnsi="Times New Roman" w:cs="Times New Roman"/>
          <w:bCs/>
        </w:rPr>
        <w:t>.</w:t>
      </w:r>
    </w:p>
    <w:p w14:paraId="53C11256" w14:textId="28AD0255" w:rsidR="00C427A3" w:rsidRDefault="003F7A7B" w:rsidP="00C31C21">
      <w:pPr>
        <w:spacing w:line="480" w:lineRule="auto"/>
        <w:ind w:left="720"/>
        <w:jc w:val="center"/>
        <w:rPr>
          <w:rFonts w:ascii="Times New Roman" w:hAnsi="Times New Roman" w:cs="Times New Roman"/>
          <w:bCs/>
        </w:rPr>
      </w:pPr>
      <w:r w:rsidRPr="003F7A7B">
        <w:rPr>
          <w:rFonts w:ascii="Times New Roman" w:hAnsi="Times New Roman" w:cs="Times New Roman"/>
          <w:bCs/>
          <w:noProof/>
        </w:rPr>
        <w:drawing>
          <wp:inline distT="0" distB="0" distL="0" distR="0" wp14:anchorId="14F82AFF" wp14:editId="5330233A">
            <wp:extent cx="4876800" cy="55661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4501" cy="5574907"/>
                    </a:xfrm>
                    <a:prstGeom prst="rect">
                      <a:avLst/>
                    </a:prstGeom>
                    <a:noFill/>
                    <a:ln>
                      <a:noFill/>
                    </a:ln>
                  </pic:spPr>
                </pic:pic>
              </a:graphicData>
            </a:graphic>
          </wp:inline>
        </w:drawing>
      </w:r>
    </w:p>
    <w:p w14:paraId="103F5046" w14:textId="77777777" w:rsidR="00C31C21" w:rsidRDefault="00C31C21" w:rsidP="00C31C21">
      <w:pPr>
        <w:spacing w:line="480" w:lineRule="auto"/>
        <w:ind w:left="720"/>
        <w:jc w:val="center"/>
        <w:rPr>
          <w:rFonts w:ascii="Times New Roman" w:hAnsi="Times New Roman" w:cs="Times New Roman"/>
          <w:bCs/>
        </w:rPr>
      </w:pPr>
    </w:p>
    <w:p w14:paraId="58EA3296" w14:textId="2987A491" w:rsidR="00071389" w:rsidRPr="00687C5D" w:rsidRDefault="00071389" w:rsidP="009A43E0">
      <w:pPr>
        <w:pStyle w:val="ListParagraph"/>
        <w:ind w:left="0"/>
        <w:rPr>
          <w:rFonts w:ascii="Times New Roman" w:hAnsi="Times New Roman" w:cs="Times New Roman"/>
          <w:bCs/>
        </w:rPr>
      </w:pPr>
      <w:r w:rsidRPr="00687C5D">
        <w:rPr>
          <w:rFonts w:ascii="Times New Roman" w:hAnsi="Times New Roman" w:cs="Times New Roman"/>
          <w:bCs/>
        </w:rPr>
        <w:lastRenderedPageBreak/>
        <w:t>References</w:t>
      </w:r>
    </w:p>
    <w:p w14:paraId="56428F1D" w14:textId="527934CF" w:rsidR="00C427A3" w:rsidRPr="00687C5D" w:rsidRDefault="00C427A3" w:rsidP="009A43E0">
      <w:pPr>
        <w:pStyle w:val="ListParagraph"/>
        <w:ind w:left="0"/>
        <w:rPr>
          <w:rFonts w:ascii="Times New Roman" w:hAnsi="Times New Roman" w:cs="Times New Roman"/>
          <w:bCs/>
        </w:rPr>
      </w:pPr>
    </w:p>
    <w:p w14:paraId="0EEBCAE9" w14:textId="31096962" w:rsidR="00C427A3" w:rsidRPr="00687C5D" w:rsidRDefault="00C427A3" w:rsidP="00687C5D">
      <w:pPr>
        <w:pStyle w:val="ListParagraph"/>
        <w:spacing w:line="360" w:lineRule="auto"/>
        <w:ind w:hanging="720"/>
        <w:rPr>
          <w:rFonts w:ascii="Times New Roman" w:hAnsi="Times New Roman" w:cs="Times New Roman"/>
          <w:bCs/>
        </w:rPr>
      </w:pPr>
      <w:r w:rsidRPr="00687C5D">
        <w:rPr>
          <w:rFonts w:ascii="Times New Roman" w:hAnsi="Times New Roman" w:cs="Times New Roman"/>
          <w:bCs/>
        </w:rPr>
        <w:t xml:space="preserve">Gilmore, N. (2016, August 15). The purpose &amp; benefits of Gantt charts: </w:t>
      </w:r>
      <w:proofErr w:type="spellStart"/>
      <w:r w:rsidRPr="00687C5D">
        <w:rPr>
          <w:rFonts w:ascii="Times New Roman" w:hAnsi="Times New Roman" w:cs="Times New Roman"/>
          <w:bCs/>
        </w:rPr>
        <w:t>Teamgantt</w:t>
      </w:r>
      <w:proofErr w:type="spellEnd"/>
      <w:r w:rsidRPr="00687C5D">
        <w:rPr>
          <w:rFonts w:ascii="Times New Roman" w:hAnsi="Times New Roman" w:cs="Times New Roman"/>
          <w:bCs/>
        </w:rPr>
        <w:t xml:space="preserve">. Retrieved December 02, 2021, from </w:t>
      </w:r>
      <w:hyperlink r:id="rId17" w:history="1">
        <w:r w:rsidRPr="00687C5D">
          <w:rPr>
            <w:rStyle w:val="Hyperlink"/>
            <w:rFonts w:ascii="Times New Roman" w:hAnsi="Times New Roman" w:cs="Times New Roman"/>
            <w:bCs/>
          </w:rPr>
          <w:t>https://www.teamgantt.com/blog/10-benefits-of-using-a-gantt-chart-of-your-next-project</w:t>
        </w:r>
      </w:hyperlink>
    </w:p>
    <w:p w14:paraId="66E95120" w14:textId="1FDA34B5" w:rsidR="00071389" w:rsidRPr="00687C5D" w:rsidRDefault="00071389" w:rsidP="009A43E0">
      <w:pPr>
        <w:pStyle w:val="ListParagraph"/>
        <w:ind w:left="0"/>
        <w:rPr>
          <w:rFonts w:ascii="Times New Roman" w:hAnsi="Times New Roman" w:cs="Times New Roman"/>
          <w:bCs/>
        </w:rPr>
      </w:pPr>
    </w:p>
    <w:p w14:paraId="4E691E0B" w14:textId="77777777" w:rsidR="00DC5AFE" w:rsidRPr="00687C5D" w:rsidRDefault="00DC5AFE" w:rsidP="00DC5AFE">
      <w:pPr>
        <w:pStyle w:val="ListParagraph"/>
        <w:spacing w:line="360" w:lineRule="auto"/>
        <w:ind w:hanging="720"/>
        <w:rPr>
          <w:rFonts w:ascii="Times New Roman" w:hAnsi="Times New Roman" w:cs="Times New Roman"/>
          <w:bCs/>
        </w:rPr>
      </w:pPr>
      <w:r w:rsidRPr="00687C5D">
        <w:rPr>
          <w:rFonts w:ascii="Times New Roman" w:hAnsi="Times New Roman" w:cs="Times New Roman"/>
          <w:bCs/>
        </w:rPr>
        <w:t xml:space="preserve">Gold, V. (2018, May 23). Three aspects to consider when compiling a project budget. Retrieved from </w:t>
      </w:r>
      <w:hyperlink r:id="rId18" w:history="1">
        <w:r w:rsidRPr="00687C5D">
          <w:rPr>
            <w:rStyle w:val="Hyperlink"/>
            <w:rFonts w:ascii="Times New Roman" w:hAnsi="Times New Roman" w:cs="Times New Roman"/>
            <w:bCs/>
          </w:rPr>
          <w:t>https://www.celoxis.com/article/3-aspects-to-consider-when-compiling-a-project-budget</w:t>
        </w:r>
      </w:hyperlink>
    </w:p>
    <w:p w14:paraId="31B266BC" w14:textId="77777777" w:rsidR="00DC5AFE" w:rsidRPr="00687C5D" w:rsidRDefault="00DC5AFE" w:rsidP="00DC5AFE">
      <w:pPr>
        <w:pStyle w:val="ListParagraph"/>
        <w:spacing w:line="360" w:lineRule="auto"/>
        <w:ind w:left="0"/>
        <w:rPr>
          <w:rFonts w:ascii="Times New Roman" w:hAnsi="Times New Roman" w:cs="Times New Roman"/>
          <w:bCs/>
        </w:rPr>
      </w:pPr>
    </w:p>
    <w:p w14:paraId="241C12DD" w14:textId="08B36C3D" w:rsidR="00DC5AFE" w:rsidRPr="00687C5D" w:rsidRDefault="00DC5AFE" w:rsidP="00DC5AFE">
      <w:pPr>
        <w:pStyle w:val="ListParagraph"/>
        <w:spacing w:line="360" w:lineRule="auto"/>
        <w:ind w:hanging="720"/>
        <w:rPr>
          <w:rFonts w:ascii="Times New Roman" w:hAnsi="Times New Roman" w:cs="Times New Roman"/>
          <w:bCs/>
        </w:rPr>
      </w:pPr>
      <w:r w:rsidRPr="00687C5D">
        <w:rPr>
          <w:rFonts w:ascii="Times New Roman" w:hAnsi="Times New Roman" w:cs="Times New Roman"/>
          <w:bCs/>
        </w:rPr>
        <w:t>Jeffery, M. (2017). A&amp;D High Tech (A): Managing Projects for Success. </w:t>
      </w:r>
      <w:r w:rsidRPr="00687C5D">
        <w:rPr>
          <w:rFonts w:ascii="Times New Roman" w:hAnsi="Times New Roman" w:cs="Times New Roman"/>
          <w:bCs/>
          <w:i/>
          <w:iCs/>
        </w:rPr>
        <w:t>Kellogg School of Management Cases,</w:t>
      </w:r>
      <w:r w:rsidRPr="00687C5D">
        <w:rPr>
          <w:rFonts w:ascii="Times New Roman" w:hAnsi="Times New Roman" w:cs="Times New Roman"/>
          <w:bCs/>
        </w:rPr>
        <w:t> 1-20. doi:10.1108/case.kellogg.2016.000008</w:t>
      </w:r>
    </w:p>
    <w:p w14:paraId="664C17AE" w14:textId="77777777" w:rsidR="00687C5D" w:rsidRPr="00687C5D" w:rsidRDefault="00687C5D" w:rsidP="00DC5AFE">
      <w:pPr>
        <w:pStyle w:val="ListParagraph"/>
        <w:spacing w:line="360" w:lineRule="auto"/>
        <w:ind w:hanging="720"/>
        <w:rPr>
          <w:rFonts w:ascii="Times New Roman" w:hAnsi="Times New Roman" w:cs="Times New Roman"/>
          <w:bCs/>
        </w:rPr>
      </w:pPr>
    </w:p>
    <w:p w14:paraId="64F53328" w14:textId="7A0B90B2" w:rsidR="00687C5D" w:rsidRPr="00A87F69" w:rsidRDefault="00687C5D" w:rsidP="00687C5D">
      <w:pPr>
        <w:pStyle w:val="ListParagraph"/>
        <w:spacing w:line="360" w:lineRule="auto"/>
        <w:ind w:hanging="720"/>
        <w:rPr>
          <w:rFonts w:ascii="Times New Roman" w:hAnsi="Times New Roman" w:cs="Times New Roman"/>
          <w:bCs/>
          <w:color w:val="FF0000"/>
        </w:rPr>
      </w:pPr>
      <w:r w:rsidRPr="00A87F69">
        <w:rPr>
          <w:rFonts w:ascii="Times New Roman" w:hAnsi="Times New Roman" w:cs="Times New Roman"/>
          <w:bCs/>
          <w:color w:val="FF0000"/>
        </w:rPr>
        <w:t xml:space="preserve">Jeffery, M., Yung, D., &amp; </w:t>
      </w:r>
      <w:proofErr w:type="spellStart"/>
      <w:r w:rsidRPr="00A87F69">
        <w:rPr>
          <w:rFonts w:ascii="Times New Roman" w:hAnsi="Times New Roman" w:cs="Times New Roman"/>
          <w:bCs/>
          <w:color w:val="FF0000"/>
        </w:rPr>
        <w:t>Gershbeyn</w:t>
      </w:r>
      <w:proofErr w:type="spellEnd"/>
      <w:r w:rsidRPr="00A87F69">
        <w:rPr>
          <w:rFonts w:ascii="Times New Roman" w:hAnsi="Times New Roman" w:cs="Times New Roman"/>
          <w:bCs/>
          <w:color w:val="FF0000"/>
        </w:rPr>
        <w:t xml:space="preserve">, A. (2009). A&amp;D High Tech (b): Managing scope change. </w:t>
      </w:r>
      <w:r w:rsidRPr="00A87F69">
        <w:rPr>
          <w:rFonts w:ascii="Times New Roman" w:hAnsi="Times New Roman" w:cs="Times New Roman"/>
          <w:bCs/>
          <w:i/>
          <w:iCs/>
          <w:color w:val="FF0000"/>
        </w:rPr>
        <w:t>Kellogg School of Management Cases</w:t>
      </w:r>
      <w:r w:rsidRPr="00A87F69">
        <w:rPr>
          <w:rFonts w:ascii="Times New Roman" w:hAnsi="Times New Roman" w:cs="Times New Roman"/>
          <w:bCs/>
          <w:color w:val="FF0000"/>
        </w:rPr>
        <w:t xml:space="preserve">, 1–7. </w:t>
      </w:r>
      <w:hyperlink r:id="rId19" w:history="1">
        <w:r w:rsidRPr="00A87F69">
          <w:rPr>
            <w:rStyle w:val="Hyperlink"/>
            <w:rFonts w:ascii="Times New Roman" w:hAnsi="Times New Roman" w:cs="Times New Roman"/>
            <w:bCs/>
            <w:color w:val="FF0000"/>
          </w:rPr>
          <w:t>https://doi.org/10.1108/case.kellogg.2016.000009</w:t>
        </w:r>
      </w:hyperlink>
    </w:p>
    <w:p w14:paraId="640C7695" w14:textId="77777777" w:rsidR="00DC5AFE" w:rsidRPr="00687C5D" w:rsidRDefault="00DC5AFE" w:rsidP="00DC5AFE">
      <w:pPr>
        <w:pStyle w:val="ListParagraph"/>
        <w:spacing w:line="360" w:lineRule="auto"/>
        <w:ind w:hanging="720"/>
        <w:rPr>
          <w:rFonts w:ascii="Times New Roman" w:hAnsi="Times New Roman" w:cs="Times New Roman"/>
          <w:bCs/>
        </w:rPr>
      </w:pPr>
    </w:p>
    <w:p w14:paraId="4D2E2B36" w14:textId="77777777" w:rsidR="00DC5AFE" w:rsidRPr="00687C5D" w:rsidRDefault="00DC5AFE" w:rsidP="00DC5AFE">
      <w:pPr>
        <w:pStyle w:val="ListParagraph"/>
        <w:spacing w:line="360" w:lineRule="auto"/>
        <w:ind w:hanging="720"/>
        <w:rPr>
          <w:rFonts w:ascii="Times New Roman" w:hAnsi="Times New Roman" w:cs="Times New Roman"/>
          <w:bCs/>
        </w:rPr>
      </w:pPr>
      <w:proofErr w:type="spellStart"/>
      <w:r w:rsidRPr="00687C5D">
        <w:rPr>
          <w:rFonts w:ascii="Times New Roman" w:hAnsi="Times New Roman" w:cs="Times New Roman"/>
          <w:bCs/>
        </w:rPr>
        <w:t>MyMG</w:t>
      </w:r>
      <w:proofErr w:type="spellEnd"/>
      <w:r w:rsidRPr="00687C5D">
        <w:rPr>
          <w:rFonts w:ascii="Times New Roman" w:hAnsi="Times New Roman" w:cs="Times New Roman"/>
          <w:bCs/>
        </w:rPr>
        <w:t xml:space="preserve">. (2021). 2. Determining Project Budget. Retrieved from </w:t>
      </w:r>
      <w:hyperlink r:id="rId20" w:anchor="rsk" w:history="1">
        <w:r w:rsidRPr="00687C5D">
          <w:rPr>
            <w:rStyle w:val="Hyperlink"/>
            <w:rFonts w:ascii="Times New Roman" w:hAnsi="Times New Roman" w:cs="Times New Roman"/>
            <w:bCs/>
          </w:rPr>
          <w:t>https://mymanagementguide.com/guidelines/project-management/cost-management/determining-project-budget/#rsk</w:t>
        </w:r>
      </w:hyperlink>
    </w:p>
    <w:p w14:paraId="2684F3D5" w14:textId="77777777" w:rsidR="00DE28AC" w:rsidRPr="00071389" w:rsidRDefault="00DE28AC" w:rsidP="00071389">
      <w:pPr>
        <w:pStyle w:val="ListParagraph"/>
        <w:spacing w:line="360" w:lineRule="auto"/>
        <w:ind w:hanging="720"/>
        <w:rPr>
          <w:rFonts w:ascii="Times New Roman" w:hAnsi="Times New Roman" w:cs="Times New Roman"/>
          <w:bCs/>
        </w:rPr>
      </w:pPr>
    </w:p>
    <w:p w14:paraId="7D2B0B7F" w14:textId="77777777" w:rsidR="00AC08D9" w:rsidRPr="003C5A80" w:rsidRDefault="00AC08D9" w:rsidP="009A43E0">
      <w:pPr>
        <w:pStyle w:val="ListParagraph"/>
        <w:ind w:left="0"/>
        <w:rPr>
          <w:rFonts w:ascii="Times New Roman" w:hAnsi="Times New Roman" w:cs="Times New Roman"/>
        </w:rPr>
      </w:pPr>
    </w:p>
    <w:p w14:paraId="12716B11" w14:textId="77777777" w:rsidR="0085036F" w:rsidRPr="003C5A80" w:rsidRDefault="0085036F" w:rsidP="0085036F">
      <w:pPr>
        <w:rPr>
          <w:rFonts w:ascii="Times New Roman" w:hAnsi="Times New Roman" w:cs="Times New Roman"/>
        </w:rPr>
      </w:pPr>
    </w:p>
    <w:sectPr w:rsidR="0085036F" w:rsidRPr="003C5A80" w:rsidSect="00BA3ED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C94B" w14:textId="77777777" w:rsidR="00D426C7" w:rsidRDefault="00D426C7" w:rsidP="00025311">
      <w:pPr>
        <w:spacing w:after="0"/>
      </w:pPr>
      <w:r>
        <w:separator/>
      </w:r>
    </w:p>
  </w:endnote>
  <w:endnote w:type="continuationSeparator" w:id="0">
    <w:p w14:paraId="7C49731A" w14:textId="77777777" w:rsidR="00D426C7" w:rsidRDefault="00D426C7" w:rsidP="000253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373070"/>
      <w:docPartObj>
        <w:docPartGallery w:val="Page Numbers (Bottom of Page)"/>
        <w:docPartUnique/>
      </w:docPartObj>
    </w:sdtPr>
    <w:sdtEndPr>
      <w:rPr>
        <w:noProof/>
      </w:rPr>
    </w:sdtEndPr>
    <w:sdtContent>
      <w:p w14:paraId="1D041916" w14:textId="45978FB7" w:rsidR="00025311" w:rsidRDefault="000253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0B7CF" w14:textId="77777777" w:rsidR="00025311" w:rsidRDefault="0002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C48DA" w14:textId="77777777" w:rsidR="00D426C7" w:rsidRDefault="00D426C7" w:rsidP="00025311">
      <w:pPr>
        <w:spacing w:after="0"/>
      </w:pPr>
      <w:r>
        <w:separator/>
      </w:r>
    </w:p>
  </w:footnote>
  <w:footnote w:type="continuationSeparator" w:id="0">
    <w:p w14:paraId="08DA8273" w14:textId="77777777" w:rsidR="00D426C7" w:rsidRDefault="00D426C7" w:rsidP="000253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E9C"/>
    <w:multiLevelType w:val="hybridMultilevel"/>
    <w:tmpl w:val="C6707318"/>
    <w:lvl w:ilvl="0" w:tplc="D564DE04">
      <w:start w:val="1"/>
      <w:numFmt w:val="upperRoman"/>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34849"/>
    <w:multiLevelType w:val="hybridMultilevel"/>
    <w:tmpl w:val="333A9176"/>
    <w:lvl w:ilvl="0" w:tplc="66B4861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7F71F6"/>
    <w:multiLevelType w:val="hybridMultilevel"/>
    <w:tmpl w:val="5380DA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507B8"/>
    <w:multiLevelType w:val="hybridMultilevel"/>
    <w:tmpl w:val="EA9E4748"/>
    <w:lvl w:ilvl="0" w:tplc="132E49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96779E"/>
    <w:multiLevelType w:val="hybridMultilevel"/>
    <w:tmpl w:val="100AB83A"/>
    <w:lvl w:ilvl="0" w:tplc="89E8108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86E3E0F"/>
    <w:multiLevelType w:val="hybridMultilevel"/>
    <w:tmpl w:val="E46EF322"/>
    <w:lvl w:ilvl="0" w:tplc="EE70D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BA0F61"/>
    <w:multiLevelType w:val="hybridMultilevel"/>
    <w:tmpl w:val="6228EFF6"/>
    <w:lvl w:ilvl="0" w:tplc="D0888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E14321"/>
    <w:multiLevelType w:val="multilevel"/>
    <w:tmpl w:val="3982841C"/>
    <w:lvl w:ilvl="0">
      <w:start w:val="1"/>
      <w:numFmt w:val="decimal"/>
      <w:pStyle w:val="GanttheadOutlineHeading1"/>
      <w:suff w:val="space"/>
      <w:lvlText w:val="%1."/>
      <w:lvlJc w:val="left"/>
      <w:pPr>
        <w:ind w:left="540" w:hanging="360"/>
      </w:pPr>
      <w:rPr>
        <w:rFonts w:hint="default"/>
      </w:rPr>
    </w:lvl>
    <w:lvl w:ilvl="1">
      <w:start w:val="1"/>
      <w:numFmt w:val="decimal"/>
      <w:pStyle w:val="GanttheadOutlineHeading2"/>
      <w:suff w:val="space"/>
      <w:lvlText w:val="%1.%2."/>
      <w:lvlJc w:val="left"/>
      <w:pPr>
        <w:ind w:left="720" w:firstLine="0"/>
      </w:pPr>
      <w:rPr>
        <w:rFonts w:hint="default"/>
      </w:rPr>
    </w:lvl>
    <w:lvl w:ilvl="2">
      <w:start w:val="1"/>
      <w:numFmt w:val="decimal"/>
      <w:pStyle w:val="GanttheadOutlineHeading3"/>
      <w:suff w:val="space"/>
      <w:lvlText w:val="%1.%2.%3."/>
      <w:lvlJc w:val="left"/>
      <w:pPr>
        <w:ind w:left="1440" w:firstLine="0"/>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3A9E74A3"/>
    <w:multiLevelType w:val="hybridMultilevel"/>
    <w:tmpl w:val="E3526A76"/>
    <w:lvl w:ilvl="0" w:tplc="4CC82D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23631C"/>
    <w:multiLevelType w:val="hybridMultilevel"/>
    <w:tmpl w:val="EA86C33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1AC303E"/>
    <w:multiLevelType w:val="hybridMultilevel"/>
    <w:tmpl w:val="5CA82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F717A"/>
    <w:multiLevelType w:val="hybridMultilevel"/>
    <w:tmpl w:val="EA9E4748"/>
    <w:lvl w:ilvl="0" w:tplc="132E49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6D30B9"/>
    <w:multiLevelType w:val="hybridMultilevel"/>
    <w:tmpl w:val="DD3CEE22"/>
    <w:lvl w:ilvl="0" w:tplc="F112D1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B9026C"/>
    <w:multiLevelType w:val="hybridMultilevel"/>
    <w:tmpl w:val="30D6E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F056D"/>
    <w:multiLevelType w:val="hybridMultilevel"/>
    <w:tmpl w:val="EE26D46A"/>
    <w:lvl w:ilvl="0" w:tplc="CDDA98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21B7165"/>
    <w:multiLevelType w:val="multilevel"/>
    <w:tmpl w:val="61F8C86E"/>
    <w:lvl w:ilvl="0">
      <w:start w:val="1"/>
      <w:numFmt w:val="upperRoman"/>
      <w:lvlText w:val="%1."/>
      <w:lvlJc w:val="left"/>
      <w:pPr>
        <w:ind w:left="0" w:firstLine="0"/>
      </w:pPr>
      <w:rPr>
        <w:rFonts w:hint="default"/>
        <w:b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63656EAF"/>
    <w:multiLevelType w:val="hybridMultilevel"/>
    <w:tmpl w:val="23EEC266"/>
    <w:lvl w:ilvl="0" w:tplc="4F32B2D4">
      <w:start w:val="1"/>
      <w:numFmt w:val="decimal"/>
      <w:lvlText w:val="%1."/>
      <w:lvlJc w:val="left"/>
      <w:pPr>
        <w:ind w:left="90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59A76F8"/>
    <w:multiLevelType w:val="hybridMultilevel"/>
    <w:tmpl w:val="D6C2666E"/>
    <w:lvl w:ilvl="0" w:tplc="04090013">
      <w:start w:val="1"/>
      <w:numFmt w:val="upperRoman"/>
      <w:lvlText w:val="%1."/>
      <w:lvlJc w:val="right"/>
      <w:pPr>
        <w:ind w:left="720" w:hanging="360"/>
      </w:pPr>
    </w:lvl>
    <w:lvl w:ilvl="1" w:tplc="068EAED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831722"/>
    <w:multiLevelType w:val="hybridMultilevel"/>
    <w:tmpl w:val="0C486CE6"/>
    <w:lvl w:ilvl="0" w:tplc="50786286">
      <w:start w:val="8"/>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48165D"/>
    <w:multiLevelType w:val="hybridMultilevel"/>
    <w:tmpl w:val="73C233CA"/>
    <w:lvl w:ilvl="0" w:tplc="8C1688AA">
      <w:start w:val="1"/>
      <w:numFmt w:val="decimal"/>
      <w:lvlText w:val="%1."/>
      <w:lvlJc w:val="left"/>
      <w:pPr>
        <w:ind w:left="90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7"/>
  </w:num>
  <w:num w:numId="2">
    <w:abstractNumId w:val="19"/>
  </w:num>
  <w:num w:numId="3">
    <w:abstractNumId w:val="16"/>
  </w:num>
  <w:num w:numId="4">
    <w:abstractNumId w:val="4"/>
  </w:num>
  <w:num w:numId="5">
    <w:abstractNumId w:val="9"/>
  </w:num>
  <w:num w:numId="6">
    <w:abstractNumId w:val="10"/>
  </w:num>
  <w:num w:numId="7">
    <w:abstractNumId w:val="15"/>
  </w:num>
  <w:num w:numId="8">
    <w:abstractNumId w:val="3"/>
  </w:num>
  <w:num w:numId="9">
    <w:abstractNumId w:val="11"/>
  </w:num>
  <w:num w:numId="10">
    <w:abstractNumId w:val="17"/>
  </w:num>
  <w:num w:numId="11">
    <w:abstractNumId w:val="13"/>
  </w:num>
  <w:num w:numId="12">
    <w:abstractNumId w:val="2"/>
  </w:num>
  <w:num w:numId="13">
    <w:abstractNumId w:val="0"/>
  </w:num>
  <w:num w:numId="14">
    <w:abstractNumId w:val="12"/>
  </w:num>
  <w:num w:numId="15">
    <w:abstractNumId w:val="8"/>
  </w:num>
  <w:num w:numId="16">
    <w:abstractNumId w:val="1"/>
  </w:num>
  <w:num w:numId="17">
    <w:abstractNumId w:val="14"/>
  </w:num>
  <w:num w:numId="18">
    <w:abstractNumId w:val="6"/>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5"/>
    <w:rsid w:val="00000FF2"/>
    <w:rsid w:val="00001820"/>
    <w:rsid w:val="00004820"/>
    <w:rsid w:val="00025311"/>
    <w:rsid w:val="000342BC"/>
    <w:rsid w:val="00035962"/>
    <w:rsid w:val="00047EDE"/>
    <w:rsid w:val="0005490F"/>
    <w:rsid w:val="000559A2"/>
    <w:rsid w:val="00071389"/>
    <w:rsid w:val="000748E9"/>
    <w:rsid w:val="00077801"/>
    <w:rsid w:val="00082161"/>
    <w:rsid w:val="00092EA3"/>
    <w:rsid w:val="000A0B5D"/>
    <w:rsid w:val="000A786F"/>
    <w:rsid w:val="000B63A1"/>
    <w:rsid w:val="000E3298"/>
    <w:rsid w:val="000E7B8A"/>
    <w:rsid w:val="000F4DB0"/>
    <w:rsid w:val="00114875"/>
    <w:rsid w:val="00115AF5"/>
    <w:rsid w:val="00116183"/>
    <w:rsid w:val="00132865"/>
    <w:rsid w:val="00140F17"/>
    <w:rsid w:val="00145582"/>
    <w:rsid w:val="0015281B"/>
    <w:rsid w:val="00164A91"/>
    <w:rsid w:val="001779A7"/>
    <w:rsid w:val="00183036"/>
    <w:rsid w:val="0018469E"/>
    <w:rsid w:val="00187158"/>
    <w:rsid w:val="00193DE1"/>
    <w:rsid w:val="001A29DA"/>
    <w:rsid w:val="001C0416"/>
    <w:rsid w:val="001C5500"/>
    <w:rsid w:val="001D0083"/>
    <w:rsid w:val="001D095F"/>
    <w:rsid w:val="001D3F24"/>
    <w:rsid w:val="0025558F"/>
    <w:rsid w:val="002628CC"/>
    <w:rsid w:val="00263A80"/>
    <w:rsid w:val="002647CE"/>
    <w:rsid w:val="00280A53"/>
    <w:rsid w:val="002817DD"/>
    <w:rsid w:val="00291C91"/>
    <w:rsid w:val="0029215E"/>
    <w:rsid w:val="00294D1E"/>
    <w:rsid w:val="002A17A6"/>
    <w:rsid w:val="002A27D6"/>
    <w:rsid w:val="002A2D90"/>
    <w:rsid w:val="002A41DB"/>
    <w:rsid w:val="002A5734"/>
    <w:rsid w:val="002C4C18"/>
    <w:rsid w:val="002C59A2"/>
    <w:rsid w:val="0031155B"/>
    <w:rsid w:val="00312E38"/>
    <w:rsid w:val="00313DE2"/>
    <w:rsid w:val="00314EFF"/>
    <w:rsid w:val="00315F10"/>
    <w:rsid w:val="00320F4E"/>
    <w:rsid w:val="00346ABE"/>
    <w:rsid w:val="00354BEF"/>
    <w:rsid w:val="00355102"/>
    <w:rsid w:val="00367884"/>
    <w:rsid w:val="00386B80"/>
    <w:rsid w:val="00397AD8"/>
    <w:rsid w:val="003A4E1B"/>
    <w:rsid w:val="003C5A80"/>
    <w:rsid w:val="003D3847"/>
    <w:rsid w:val="003F42FA"/>
    <w:rsid w:val="003F7A7B"/>
    <w:rsid w:val="003F7B3C"/>
    <w:rsid w:val="00401ACD"/>
    <w:rsid w:val="00410BC7"/>
    <w:rsid w:val="00423976"/>
    <w:rsid w:val="004508C4"/>
    <w:rsid w:val="00450C60"/>
    <w:rsid w:val="00464DB3"/>
    <w:rsid w:val="00466EA1"/>
    <w:rsid w:val="0046739E"/>
    <w:rsid w:val="004706D3"/>
    <w:rsid w:val="00474927"/>
    <w:rsid w:val="00477080"/>
    <w:rsid w:val="00481532"/>
    <w:rsid w:val="004815AE"/>
    <w:rsid w:val="0049140E"/>
    <w:rsid w:val="004A63AE"/>
    <w:rsid w:val="004B0DC0"/>
    <w:rsid w:val="004B2DF4"/>
    <w:rsid w:val="004B4C8C"/>
    <w:rsid w:val="004D4923"/>
    <w:rsid w:val="004E2364"/>
    <w:rsid w:val="00513111"/>
    <w:rsid w:val="0052273F"/>
    <w:rsid w:val="005253A2"/>
    <w:rsid w:val="00534478"/>
    <w:rsid w:val="00545292"/>
    <w:rsid w:val="0055343C"/>
    <w:rsid w:val="00575440"/>
    <w:rsid w:val="00590B85"/>
    <w:rsid w:val="00593A19"/>
    <w:rsid w:val="005A51CC"/>
    <w:rsid w:val="005C38A7"/>
    <w:rsid w:val="005C4567"/>
    <w:rsid w:val="005D5A28"/>
    <w:rsid w:val="005E051D"/>
    <w:rsid w:val="005E5194"/>
    <w:rsid w:val="006000EB"/>
    <w:rsid w:val="006023E4"/>
    <w:rsid w:val="00606605"/>
    <w:rsid w:val="00606E79"/>
    <w:rsid w:val="00612D79"/>
    <w:rsid w:val="006141F1"/>
    <w:rsid w:val="00645BD3"/>
    <w:rsid w:val="00652300"/>
    <w:rsid w:val="0067170E"/>
    <w:rsid w:val="006877CE"/>
    <w:rsid w:val="00687C5D"/>
    <w:rsid w:val="00696218"/>
    <w:rsid w:val="006A075A"/>
    <w:rsid w:val="006A12A1"/>
    <w:rsid w:val="006C3ADE"/>
    <w:rsid w:val="006D648C"/>
    <w:rsid w:val="00700A24"/>
    <w:rsid w:val="00703FEC"/>
    <w:rsid w:val="00717081"/>
    <w:rsid w:val="00721635"/>
    <w:rsid w:val="007373E3"/>
    <w:rsid w:val="00741B07"/>
    <w:rsid w:val="00746D39"/>
    <w:rsid w:val="00756DE1"/>
    <w:rsid w:val="00761359"/>
    <w:rsid w:val="0076202E"/>
    <w:rsid w:val="007733C5"/>
    <w:rsid w:val="00791A30"/>
    <w:rsid w:val="007C258B"/>
    <w:rsid w:val="007D730C"/>
    <w:rsid w:val="007F60C2"/>
    <w:rsid w:val="00803DFC"/>
    <w:rsid w:val="008066F6"/>
    <w:rsid w:val="00810855"/>
    <w:rsid w:val="008118A1"/>
    <w:rsid w:val="0085036F"/>
    <w:rsid w:val="0085253C"/>
    <w:rsid w:val="00856C72"/>
    <w:rsid w:val="00861B6B"/>
    <w:rsid w:val="00881698"/>
    <w:rsid w:val="008870AE"/>
    <w:rsid w:val="008932CC"/>
    <w:rsid w:val="008A297A"/>
    <w:rsid w:val="008A58E6"/>
    <w:rsid w:val="008B2EE6"/>
    <w:rsid w:val="008B39CD"/>
    <w:rsid w:val="008D6300"/>
    <w:rsid w:val="008E0EE8"/>
    <w:rsid w:val="008E4FDC"/>
    <w:rsid w:val="008E7BFB"/>
    <w:rsid w:val="009062C0"/>
    <w:rsid w:val="0090775D"/>
    <w:rsid w:val="00944C36"/>
    <w:rsid w:val="00944D0F"/>
    <w:rsid w:val="00960E5E"/>
    <w:rsid w:val="00961DC8"/>
    <w:rsid w:val="00962850"/>
    <w:rsid w:val="00975490"/>
    <w:rsid w:val="00975DF7"/>
    <w:rsid w:val="00990721"/>
    <w:rsid w:val="009A43E0"/>
    <w:rsid w:val="009B4E20"/>
    <w:rsid w:val="009C5ADB"/>
    <w:rsid w:val="009C5B05"/>
    <w:rsid w:val="00A24CEF"/>
    <w:rsid w:val="00A41337"/>
    <w:rsid w:val="00A463F3"/>
    <w:rsid w:val="00A6219C"/>
    <w:rsid w:val="00A7379F"/>
    <w:rsid w:val="00A75129"/>
    <w:rsid w:val="00A87F69"/>
    <w:rsid w:val="00AC08D9"/>
    <w:rsid w:val="00AD6D04"/>
    <w:rsid w:val="00AE5D7E"/>
    <w:rsid w:val="00B16D58"/>
    <w:rsid w:val="00B4526F"/>
    <w:rsid w:val="00B51EF1"/>
    <w:rsid w:val="00B776EE"/>
    <w:rsid w:val="00B94C45"/>
    <w:rsid w:val="00B95529"/>
    <w:rsid w:val="00BA3ED6"/>
    <w:rsid w:val="00BA4A81"/>
    <w:rsid w:val="00BB0955"/>
    <w:rsid w:val="00BB37BC"/>
    <w:rsid w:val="00BB3D5C"/>
    <w:rsid w:val="00BE0240"/>
    <w:rsid w:val="00BF3DD2"/>
    <w:rsid w:val="00C20FF4"/>
    <w:rsid w:val="00C23CB6"/>
    <w:rsid w:val="00C30A7F"/>
    <w:rsid w:val="00C31C21"/>
    <w:rsid w:val="00C427A3"/>
    <w:rsid w:val="00C50777"/>
    <w:rsid w:val="00C5429C"/>
    <w:rsid w:val="00C71D83"/>
    <w:rsid w:val="00C71FE3"/>
    <w:rsid w:val="00C72370"/>
    <w:rsid w:val="00C77050"/>
    <w:rsid w:val="00C77713"/>
    <w:rsid w:val="00C839D1"/>
    <w:rsid w:val="00C84965"/>
    <w:rsid w:val="00C86A70"/>
    <w:rsid w:val="00C95D58"/>
    <w:rsid w:val="00CA2A4C"/>
    <w:rsid w:val="00CA39DB"/>
    <w:rsid w:val="00CA4500"/>
    <w:rsid w:val="00CC6003"/>
    <w:rsid w:val="00CD29BC"/>
    <w:rsid w:val="00CE0440"/>
    <w:rsid w:val="00CE0CF1"/>
    <w:rsid w:val="00CF26C3"/>
    <w:rsid w:val="00CF5CA2"/>
    <w:rsid w:val="00D00CEB"/>
    <w:rsid w:val="00D02ED0"/>
    <w:rsid w:val="00D043AA"/>
    <w:rsid w:val="00D07555"/>
    <w:rsid w:val="00D14210"/>
    <w:rsid w:val="00D164DF"/>
    <w:rsid w:val="00D42256"/>
    <w:rsid w:val="00D426C7"/>
    <w:rsid w:val="00D532B4"/>
    <w:rsid w:val="00D559F1"/>
    <w:rsid w:val="00D600DC"/>
    <w:rsid w:val="00D6206E"/>
    <w:rsid w:val="00D6314A"/>
    <w:rsid w:val="00D66484"/>
    <w:rsid w:val="00D87E70"/>
    <w:rsid w:val="00DA1F11"/>
    <w:rsid w:val="00DA6ADC"/>
    <w:rsid w:val="00DB7F72"/>
    <w:rsid w:val="00DC362C"/>
    <w:rsid w:val="00DC5AFE"/>
    <w:rsid w:val="00DE28AC"/>
    <w:rsid w:val="00E032B5"/>
    <w:rsid w:val="00E041EE"/>
    <w:rsid w:val="00E20AF7"/>
    <w:rsid w:val="00E22940"/>
    <w:rsid w:val="00E229DB"/>
    <w:rsid w:val="00E24DC2"/>
    <w:rsid w:val="00E27B42"/>
    <w:rsid w:val="00E42FEF"/>
    <w:rsid w:val="00E475EE"/>
    <w:rsid w:val="00E55937"/>
    <w:rsid w:val="00E62110"/>
    <w:rsid w:val="00E65B8E"/>
    <w:rsid w:val="00E709FD"/>
    <w:rsid w:val="00E80605"/>
    <w:rsid w:val="00E80FF2"/>
    <w:rsid w:val="00E911DD"/>
    <w:rsid w:val="00E95AAD"/>
    <w:rsid w:val="00E96D39"/>
    <w:rsid w:val="00EC2A12"/>
    <w:rsid w:val="00ED4C4F"/>
    <w:rsid w:val="00EE1794"/>
    <w:rsid w:val="00EE7FD5"/>
    <w:rsid w:val="00F046F2"/>
    <w:rsid w:val="00F10AD4"/>
    <w:rsid w:val="00F47AFE"/>
    <w:rsid w:val="00F56274"/>
    <w:rsid w:val="00F70AF3"/>
    <w:rsid w:val="00F942FE"/>
    <w:rsid w:val="00F94BF0"/>
    <w:rsid w:val="00FA4589"/>
    <w:rsid w:val="00FB1F22"/>
    <w:rsid w:val="00FC0265"/>
    <w:rsid w:val="00FC177C"/>
    <w:rsid w:val="00FE59FA"/>
    <w:rsid w:val="00FE729A"/>
    <w:rsid w:val="00FF1EAA"/>
    <w:rsid w:val="00FF35DC"/>
    <w:rsid w:val="00FF3D10"/>
    <w:rsid w:val="00FF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80A22"/>
  <w15:docId w15:val="{62B59430-47D0-4207-8C60-76B2F884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8C"/>
  </w:style>
  <w:style w:type="paragraph" w:styleId="Heading1">
    <w:name w:val="heading 1"/>
    <w:basedOn w:val="Normal"/>
    <w:next w:val="Normal"/>
    <w:link w:val="Heading1Char"/>
    <w:uiPriority w:val="9"/>
    <w:qFormat/>
    <w:rsid w:val="004B4C8C"/>
    <w:pPr>
      <w:keepNext/>
      <w:keepLines/>
      <w:spacing w:before="400" w:after="40" w:line="240" w:lineRule="auto"/>
      <w:outlineLvl w:val="0"/>
    </w:pPr>
    <w:rPr>
      <w:rFonts w:asciiTheme="majorHAnsi" w:eastAsiaTheme="majorEastAsia" w:hAnsiTheme="majorHAnsi" w:cstheme="majorBidi"/>
      <w:color w:val="00635D" w:themeColor="accent1" w:themeShade="80"/>
      <w:sz w:val="36"/>
      <w:szCs w:val="36"/>
    </w:rPr>
  </w:style>
  <w:style w:type="paragraph" w:styleId="Heading2">
    <w:name w:val="heading 2"/>
    <w:basedOn w:val="Normal"/>
    <w:next w:val="Normal"/>
    <w:link w:val="Heading2Char"/>
    <w:uiPriority w:val="9"/>
    <w:semiHidden/>
    <w:unhideWhenUsed/>
    <w:qFormat/>
    <w:rsid w:val="004B4C8C"/>
    <w:pPr>
      <w:keepNext/>
      <w:keepLines/>
      <w:spacing w:before="40" w:after="0" w:line="240" w:lineRule="auto"/>
      <w:outlineLvl w:val="1"/>
    </w:pPr>
    <w:rPr>
      <w:rFonts w:asciiTheme="majorHAnsi" w:eastAsiaTheme="majorEastAsia" w:hAnsiTheme="majorHAnsi" w:cstheme="majorBidi"/>
      <w:color w:val="00948B" w:themeColor="accent1" w:themeShade="BF"/>
      <w:sz w:val="32"/>
      <w:szCs w:val="32"/>
    </w:rPr>
  </w:style>
  <w:style w:type="paragraph" w:styleId="Heading3">
    <w:name w:val="heading 3"/>
    <w:basedOn w:val="Normal"/>
    <w:next w:val="Normal"/>
    <w:link w:val="Heading3Char"/>
    <w:uiPriority w:val="9"/>
    <w:semiHidden/>
    <w:unhideWhenUsed/>
    <w:qFormat/>
    <w:rsid w:val="004B4C8C"/>
    <w:pPr>
      <w:keepNext/>
      <w:keepLines/>
      <w:spacing w:before="40" w:after="0" w:line="240" w:lineRule="auto"/>
      <w:outlineLvl w:val="2"/>
    </w:pPr>
    <w:rPr>
      <w:rFonts w:asciiTheme="majorHAnsi" w:eastAsiaTheme="majorEastAsia" w:hAnsiTheme="majorHAnsi" w:cstheme="majorBidi"/>
      <w:color w:val="00948B" w:themeColor="accent1" w:themeShade="BF"/>
      <w:sz w:val="28"/>
      <w:szCs w:val="28"/>
    </w:rPr>
  </w:style>
  <w:style w:type="paragraph" w:styleId="Heading4">
    <w:name w:val="heading 4"/>
    <w:basedOn w:val="Normal"/>
    <w:next w:val="Normal"/>
    <w:link w:val="Heading4Char"/>
    <w:uiPriority w:val="9"/>
    <w:semiHidden/>
    <w:unhideWhenUsed/>
    <w:qFormat/>
    <w:rsid w:val="004B4C8C"/>
    <w:pPr>
      <w:keepNext/>
      <w:keepLines/>
      <w:spacing w:before="40" w:after="0"/>
      <w:outlineLvl w:val="3"/>
    </w:pPr>
    <w:rPr>
      <w:rFonts w:asciiTheme="majorHAnsi" w:eastAsiaTheme="majorEastAsia" w:hAnsiTheme="majorHAnsi" w:cstheme="majorBidi"/>
      <w:color w:val="00948B" w:themeColor="accent1" w:themeShade="BF"/>
      <w:sz w:val="24"/>
      <w:szCs w:val="24"/>
    </w:rPr>
  </w:style>
  <w:style w:type="paragraph" w:styleId="Heading5">
    <w:name w:val="heading 5"/>
    <w:basedOn w:val="Normal"/>
    <w:next w:val="Normal"/>
    <w:link w:val="Heading5Char"/>
    <w:uiPriority w:val="9"/>
    <w:semiHidden/>
    <w:unhideWhenUsed/>
    <w:qFormat/>
    <w:rsid w:val="004B4C8C"/>
    <w:pPr>
      <w:keepNext/>
      <w:keepLines/>
      <w:spacing w:before="40" w:after="0"/>
      <w:outlineLvl w:val="4"/>
    </w:pPr>
    <w:rPr>
      <w:rFonts w:asciiTheme="majorHAnsi" w:eastAsiaTheme="majorEastAsia" w:hAnsiTheme="majorHAnsi" w:cstheme="majorBidi"/>
      <w:caps/>
      <w:color w:val="00948B" w:themeColor="accent1" w:themeShade="BF"/>
    </w:rPr>
  </w:style>
  <w:style w:type="paragraph" w:styleId="Heading6">
    <w:name w:val="heading 6"/>
    <w:basedOn w:val="Normal"/>
    <w:next w:val="Normal"/>
    <w:link w:val="Heading6Char"/>
    <w:uiPriority w:val="9"/>
    <w:semiHidden/>
    <w:unhideWhenUsed/>
    <w:qFormat/>
    <w:rsid w:val="004B4C8C"/>
    <w:pPr>
      <w:keepNext/>
      <w:keepLines/>
      <w:spacing w:before="40" w:after="0"/>
      <w:outlineLvl w:val="5"/>
    </w:pPr>
    <w:rPr>
      <w:rFonts w:asciiTheme="majorHAnsi" w:eastAsiaTheme="majorEastAsia" w:hAnsiTheme="majorHAnsi" w:cstheme="majorBidi"/>
      <w:i/>
      <w:iCs/>
      <w:caps/>
      <w:color w:val="00635D" w:themeColor="accent1" w:themeShade="80"/>
    </w:rPr>
  </w:style>
  <w:style w:type="paragraph" w:styleId="Heading7">
    <w:name w:val="heading 7"/>
    <w:basedOn w:val="Normal"/>
    <w:next w:val="Normal"/>
    <w:link w:val="Heading7Char"/>
    <w:uiPriority w:val="9"/>
    <w:semiHidden/>
    <w:unhideWhenUsed/>
    <w:qFormat/>
    <w:rsid w:val="004B4C8C"/>
    <w:pPr>
      <w:keepNext/>
      <w:keepLines/>
      <w:spacing w:before="40" w:after="0"/>
      <w:outlineLvl w:val="6"/>
    </w:pPr>
    <w:rPr>
      <w:rFonts w:asciiTheme="majorHAnsi" w:eastAsiaTheme="majorEastAsia" w:hAnsiTheme="majorHAnsi" w:cstheme="majorBidi"/>
      <w:b/>
      <w:bCs/>
      <w:color w:val="00635D" w:themeColor="accent1" w:themeShade="80"/>
    </w:rPr>
  </w:style>
  <w:style w:type="paragraph" w:styleId="Heading8">
    <w:name w:val="heading 8"/>
    <w:basedOn w:val="Normal"/>
    <w:next w:val="Normal"/>
    <w:link w:val="Heading8Char"/>
    <w:uiPriority w:val="9"/>
    <w:semiHidden/>
    <w:unhideWhenUsed/>
    <w:qFormat/>
    <w:rsid w:val="004B4C8C"/>
    <w:pPr>
      <w:keepNext/>
      <w:keepLines/>
      <w:spacing w:before="40" w:after="0"/>
      <w:outlineLvl w:val="7"/>
    </w:pPr>
    <w:rPr>
      <w:rFonts w:asciiTheme="majorHAnsi" w:eastAsiaTheme="majorEastAsia" w:hAnsiTheme="majorHAnsi" w:cstheme="majorBidi"/>
      <w:b/>
      <w:bCs/>
      <w:i/>
      <w:iCs/>
      <w:color w:val="00635D" w:themeColor="accent1" w:themeShade="80"/>
    </w:rPr>
  </w:style>
  <w:style w:type="paragraph" w:styleId="Heading9">
    <w:name w:val="heading 9"/>
    <w:basedOn w:val="Normal"/>
    <w:next w:val="Normal"/>
    <w:link w:val="Heading9Char"/>
    <w:uiPriority w:val="9"/>
    <w:semiHidden/>
    <w:unhideWhenUsed/>
    <w:qFormat/>
    <w:rsid w:val="004B4C8C"/>
    <w:pPr>
      <w:keepNext/>
      <w:keepLines/>
      <w:spacing w:before="40" w:after="0"/>
      <w:outlineLvl w:val="8"/>
    </w:pPr>
    <w:rPr>
      <w:rFonts w:asciiTheme="majorHAnsi" w:eastAsiaTheme="majorEastAsia" w:hAnsiTheme="majorHAnsi" w:cstheme="majorBidi"/>
      <w:i/>
      <w:iCs/>
      <w:color w:val="00635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C8C"/>
    <w:rPr>
      <w:rFonts w:asciiTheme="majorHAnsi" w:eastAsiaTheme="majorEastAsia" w:hAnsiTheme="majorHAnsi" w:cstheme="majorBidi"/>
      <w:color w:val="00635D" w:themeColor="accent1" w:themeShade="80"/>
      <w:sz w:val="36"/>
      <w:szCs w:val="36"/>
    </w:rPr>
  </w:style>
  <w:style w:type="paragraph" w:styleId="TOCHeading">
    <w:name w:val="TOC Heading"/>
    <w:basedOn w:val="Heading1"/>
    <w:next w:val="Normal"/>
    <w:uiPriority w:val="39"/>
    <w:semiHidden/>
    <w:unhideWhenUsed/>
    <w:qFormat/>
    <w:rsid w:val="004B4C8C"/>
    <w:pPr>
      <w:outlineLvl w:val="9"/>
    </w:pPr>
  </w:style>
  <w:style w:type="paragraph" w:styleId="BalloonText">
    <w:name w:val="Balloon Text"/>
    <w:basedOn w:val="Normal"/>
    <w:link w:val="BalloonTextChar"/>
    <w:uiPriority w:val="99"/>
    <w:semiHidden/>
    <w:unhideWhenUsed/>
    <w:rsid w:val="00115A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F5"/>
    <w:rPr>
      <w:rFonts w:ascii="Tahoma" w:hAnsi="Tahoma" w:cs="Tahoma"/>
      <w:sz w:val="16"/>
      <w:szCs w:val="16"/>
    </w:rPr>
  </w:style>
  <w:style w:type="paragraph" w:customStyle="1" w:styleId="GanttheadOutlineHeading1">
    <w:name w:val="Gantthead Outline Heading 1"/>
    <w:basedOn w:val="Normal"/>
    <w:rsid w:val="00115AF5"/>
    <w:pPr>
      <w:numPr>
        <w:numId w:val="1"/>
      </w:numPr>
      <w:spacing w:after="240"/>
      <w:outlineLvl w:val="2"/>
    </w:pPr>
    <w:rPr>
      <w:rFonts w:ascii="Arial" w:eastAsia="Times New Roman" w:hAnsi="Arial" w:cs="Arial"/>
      <w:b/>
      <w:bCs/>
      <w:sz w:val="28"/>
      <w:szCs w:val="28"/>
    </w:rPr>
  </w:style>
  <w:style w:type="paragraph" w:customStyle="1" w:styleId="GanttheadOutlineHeading2">
    <w:name w:val="Gantthead Outline Heading 2"/>
    <w:basedOn w:val="Normal"/>
    <w:rsid w:val="00115AF5"/>
    <w:pPr>
      <w:keepNext/>
      <w:numPr>
        <w:ilvl w:val="1"/>
        <w:numId w:val="1"/>
      </w:numPr>
      <w:spacing w:after="240"/>
    </w:pPr>
    <w:rPr>
      <w:rFonts w:ascii="Arial" w:eastAsia="Times New Roman" w:hAnsi="Arial" w:cs="Arial"/>
      <w:b/>
      <w:sz w:val="24"/>
      <w:szCs w:val="24"/>
    </w:rPr>
  </w:style>
  <w:style w:type="paragraph" w:customStyle="1" w:styleId="GanttheadOutlineHeading3">
    <w:name w:val="Gantthead Outline Heading 3"/>
    <w:basedOn w:val="Normal"/>
    <w:rsid w:val="00115AF5"/>
    <w:pPr>
      <w:keepNext/>
      <w:numPr>
        <w:ilvl w:val="2"/>
        <w:numId w:val="1"/>
      </w:numPr>
      <w:spacing w:after="240"/>
    </w:pPr>
    <w:rPr>
      <w:rFonts w:ascii="Arial" w:eastAsia="Times New Roman" w:hAnsi="Arial" w:cs="Arial"/>
      <w:b/>
    </w:rPr>
  </w:style>
  <w:style w:type="paragraph" w:styleId="TOC3">
    <w:name w:val="toc 3"/>
    <w:basedOn w:val="Normal"/>
    <w:next w:val="Normal"/>
    <w:autoRedefine/>
    <w:uiPriority w:val="39"/>
    <w:unhideWhenUsed/>
    <w:rsid w:val="00115AF5"/>
    <w:pPr>
      <w:spacing w:after="100"/>
      <w:ind w:left="440"/>
    </w:pPr>
  </w:style>
  <w:style w:type="character" w:styleId="Hyperlink">
    <w:name w:val="Hyperlink"/>
    <w:basedOn w:val="DefaultParagraphFont"/>
    <w:uiPriority w:val="99"/>
    <w:unhideWhenUsed/>
    <w:rsid w:val="00115AF5"/>
    <w:rPr>
      <w:color w:val="8F8F8F" w:themeColor="hyperlink"/>
      <w:u w:val="single"/>
    </w:rPr>
  </w:style>
  <w:style w:type="paragraph" w:customStyle="1" w:styleId="GanttheadHeading2">
    <w:name w:val="Gantthead Heading 2"/>
    <w:basedOn w:val="NormalWeb"/>
    <w:link w:val="GanttheadHeading2Char"/>
    <w:rsid w:val="00115AF5"/>
    <w:pPr>
      <w:keepNext/>
      <w:spacing w:after="240"/>
      <w:ind w:left="720"/>
    </w:pPr>
    <w:rPr>
      <w:rFonts w:ascii="Arial" w:eastAsia="Times New Roman" w:hAnsi="Arial" w:cs="Arial"/>
      <w:b/>
    </w:rPr>
  </w:style>
  <w:style w:type="paragraph" w:customStyle="1" w:styleId="GanttheadHeading2NormalText">
    <w:name w:val="Gantthead Heading 2 Normal Text"/>
    <w:basedOn w:val="Normal"/>
    <w:rsid w:val="00115AF5"/>
    <w:pPr>
      <w:spacing w:after="240"/>
      <w:ind w:left="720"/>
    </w:pPr>
    <w:rPr>
      <w:rFonts w:ascii="Arial" w:eastAsia="Times New Roman" w:hAnsi="Arial" w:cs="Times New Roman"/>
      <w:szCs w:val="20"/>
    </w:rPr>
  </w:style>
  <w:style w:type="character" w:customStyle="1" w:styleId="GanttheadHeading2Char">
    <w:name w:val="Gantthead Heading 2 Char"/>
    <w:link w:val="GanttheadHeading2"/>
    <w:rsid w:val="00115AF5"/>
    <w:rPr>
      <w:rFonts w:ascii="Arial" w:eastAsia="Times New Roman" w:hAnsi="Arial" w:cs="Arial"/>
      <w:b/>
      <w:sz w:val="24"/>
      <w:szCs w:val="24"/>
    </w:rPr>
  </w:style>
  <w:style w:type="paragraph" w:styleId="NormalWeb">
    <w:name w:val="Normal (Web)"/>
    <w:basedOn w:val="Normal"/>
    <w:uiPriority w:val="99"/>
    <w:semiHidden/>
    <w:unhideWhenUsed/>
    <w:rsid w:val="00115AF5"/>
    <w:rPr>
      <w:rFonts w:ascii="Times New Roman" w:hAnsi="Times New Roman" w:cs="Times New Roman"/>
      <w:sz w:val="24"/>
      <w:szCs w:val="24"/>
    </w:rPr>
  </w:style>
  <w:style w:type="paragraph" w:customStyle="1" w:styleId="GanttheadNormal">
    <w:name w:val="Gantthead Normal"/>
    <w:basedOn w:val="NormalWeb"/>
    <w:link w:val="GanttheadNormalChar"/>
    <w:rsid w:val="00115AF5"/>
    <w:pPr>
      <w:spacing w:after="240"/>
      <w:ind w:left="720"/>
    </w:pPr>
    <w:rPr>
      <w:rFonts w:ascii="Arial" w:eastAsia="Times New Roman" w:hAnsi="Arial"/>
      <w:sz w:val="22"/>
      <w:szCs w:val="20"/>
    </w:rPr>
  </w:style>
  <w:style w:type="character" w:customStyle="1" w:styleId="GanttheadNormalChar">
    <w:name w:val="Gantthead Normal Char"/>
    <w:basedOn w:val="DefaultParagraphFont"/>
    <w:link w:val="GanttheadNormal"/>
    <w:rsid w:val="00115AF5"/>
    <w:rPr>
      <w:rFonts w:ascii="Arial" w:eastAsia="Times New Roman" w:hAnsi="Arial" w:cs="Times New Roman"/>
      <w:szCs w:val="20"/>
    </w:rPr>
  </w:style>
  <w:style w:type="character" w:styleId="CommentReference">
    <w:name w:val="annotation reference"/>
    <w:basedOn w:val="DefaultParagraphFont"/>
    <w:uiPriority w:val="99"/>
    <w:semiHidden/>
    <w:unhideWhenUsed/>
    <w:rsid w:val="00FC0265"/>
    <w:rPr>
      <w:sz w:val="18"/>
      <w:szCs w:val="18"/>
    </w:rPr>
  </w:style>
  <w:style w:type="paragraph" w:styleId="CommentText">
    <w:name w:val="annotation text"/>
    <w:basedOn w:val="Normal"/>
    <w:link w:val="CommentTextChar"/>
    <w:uiPriority w:val="99"/>
    <w:semiHidden/>
    <w:unhideWhenUsed/>
    <w:rsid w:val="00FC0265"/>
    <w:rPr>
      <w:sz w:val="24"/>
      <w:szCs w:val="24"/>
    </w:rPr>
  </w:style>
  <w:style w:type="character" w:customStyle="1" w:styleId="CommentTextChar">
    <w:name w:val="Comment Text Char"/>
    <w:basedOn w:val="DefaultParagraphFont"/>
    <w:link w:val="CommentText"/>
    <w:uiPriority w:val="99"/>
    <w:semiHidden/>
    <w:rsid w:val="00FC0265"/>
    <w:rPr>
      <w:sz w:val="24"/>
      <w:szCs w:val="24"/>
    </w:rPr>
  </w:style>
  <w:style w:type="paragraph" w:styleId="CommentSubject">
    <w:name w:val="annotation subject"/>
    <w:basedOn w:val="CommentText"/>
    <w:next w:val="CommentText"/>
    <w:link w:val="CommentSubjectChar"/>
    <w:uiPriority w:val="99"/>
    <w:semiHidden/>
    <w:unhideWhenUsed/>
    <w:rsid w:val="00FC0265"/>
    <w:rPr>
      <w:b/>
      <w:bCs/>
      <w:sz w:val="20"/>
      <w:szCs w:val="20"/>
    </w:rPr>
  </w:style>
  <w:style w:type="character" w:customStyle="1" w:styleId="CommentSubjectChar">
    <w:name w:val="Comment Subject Char"/>
    <w:basedOn w:val="CommentTextChar"/>
    <w:link w:val="CommentSubject"/>
    <w:uiPriority w:val="99"/>
    <w:semiHidden/>
    <w:rsid w:val="00FC0265"/>
    <w:rPr>
      <w:b/>
      <w:bCs/>
      <w:sz w:val="20"/>
      <w:szCs w:val="20"/>
    </w:rPr>
  </w:style>
  <w:style w:type="character" w:styleId="FollowedHyperlink">
    <w:name w:val="FollowedHyperlink"/>
    <w:basedOn w:val="DefaultParagraphFont"/>
    <w:uiPriority w:val="99"/>
    <w:semiHidden/>
    <w:unhideWhenUsed/>
    <w:rsid w:val="004B0DC0"/>
    <w:rPr>
      <w:color w:val="A5A5A5" w:themeColor="followedHyperlink"/>
      <w:u w:val="single"/>
    </w:rPr>
  </w:style>
  <w:style w:type="paragraph" w:styleId="ListParagraph">
    <w:name w:val="List Paragraph"/>
    <w:basedOn w:val="Normal"/>
    <w:uiPriority w:val="34"/>
    <w:qFormat/>
    <w:rsid w:val="006000EB"/>
    <w:pPr>
      <w:ind w:left="720"/>
      <w:contextualSpacing/>
    </w:pPr>
  </w:style>
  <w:style w:type="character" w:customStyle="1" w:styleId="Heading2Char">
    <w:name w:val="Heading 2 Char"/>
    <w:basedOn w:val="DefaultParagraphFont"/>
    <w:link w:val="Heading2"/>
    <w:uiPriority w:val="9"/>
    <w:semiHidden/>
    <w:rsid w:val="004B4C8C"/>
    <w:rPr>
      <w:rFonts w:asciiTheme="majorHAnsi" w:eastAsiaTheme="majorEastAsia" w:hAnsiTheme="majorHAnsi" w:cstheme="majorBidi"/>
      <w:color w:val="00948B" w:themeColor="accent1" w:themeShade="BF"/>
      <w:sz w:val="32"/>
      <w:szCs w:val="32"/>
    </w:rPr>
  </w:style>
  <w:style w:type="character" w:customStyle="1" w:styleId="Heading3Char">
    <w:name w:val="Heading 3 Char"/>
    <w:basedOn w:val="DefaultParagraphFont"/>
    <w:link w:val="Heading3"/>
    <w:uiPriority w:val="9"/>
    <w:semiHidden/>
    <w:rsid w:val="004B4C8C"/>
    <w:rPr>
      <w:rFonts w:asciiTheme="majorHAnsi" w:eastAsiaTheme="majorEastAsia" w:hAnsiTheme="majorHAnsi" w:cstheme="majorBidi"/>
      <w:color w:val="00948B" w:themeColor="accent1" w:themeShade="BF"/>
      <w:sz w:val="28"/>
      <w:szCs w:val="28"/>
    </w:rPr>
  </w:style>
  <w:style w:type="character" w:customStyle="1" w:styleId="Heading4Char">
    <w:name w:val="Heading 4 Char"/>
    <w:basedOn w:val="DefaultParagraphFont"/>
    <w:link w:val="Heading4"/>
    <w:uiPriority w:val="9"/>
    <w:semiHidden/>
    <w:rsid w:val="004B4C8C"/>
    <w:rPr>
      <w:rFonts w:asciiTheme="majorHAnsi" w:eastAsiaTheme="majorEastAsia" w:hAnsiTheme="majorHAnsi" w:cstheme="majorBidi"/>
      <w:color w:val="00948B" w:themeColor="accent1" w:themeShade="BF"/>
      <w:sz w:val="24"/>
      <w:szCs w:val="24"/>
    </w:rPr>
  </w:style>
  <w:style w:type="character" w:customStyle="1" w:styleId="Heading5Char">
    <w:name w:val="Heading 5 Char"/>
    <w:basedOn w:val="DefaultParagraphFont"/>
    <w:link w:val="Heading5"/>
    <w:uiPriority w:val="9"/>
    <w:semiHidden/>
    <w:rsid w:val="004B4C8C"/>
    <w:rPr>
      <w:rFonts w:asciiTheme="majorHAnsi" w:eastAsiaTheme="majorEastAsia" w:hAnsiTheme="majorHAnsi" w:cstheme="majorBidi"/>
      <w:caps/>
      <w:color w:val="00948B" w:themeColor="accent1" w:themeShade="BF"/>
    </w:rPr>
  </w:style>
  <w:style w:type="character" w:customStyle="1" w:styleId="Heading6Char">
    <w:name w:val="Heading 6 Char"/>
    <w:basedOn w:val="DefaultParagraphFont"/>
    <w:link w:val="Heading6"/>
    <w:uiPriority w:val="9"/>
    <w:semiHidden/>
    <w:rsid w:val="004B4C8C"/>
    <w:rPr>
      <w:rFonts w:asciiTheme="majorHAnsi" w:eastAsiaTheme="majorEastAsia" w:hAnsiTheme="majorHAnsi" w:cstheme="majorBidi"/>
      <w:i/>
      <w:iCs/>
      <w:caps/>
      <w:color w:val="00635D" w:themeColor="accent1" w:themeShade="80"/>
    </w:rPr>
  </w:style>
  <w:style w:type="character" w:customStyle="1" w:styleId="Heading7Char">
    <w:name w:val="Heading 7 Char"/>
    <w:basedOn w:val="DefaultParagraphFont"/>
    <w:link w:val="Heading7"/>
    <w:uiPriority w:val="9"/>
    <w:semiHidden/>
    <w:rsid w:val="004B4C8C"/>
    <w:rPr>
      <w:rFonts w:asciiTheme="majorHAnsi" w:eastAsiaTheme="majorEastAsia" w:hAnsiTheme="majorHAnsi" w:cstheme="majorBidi"/>
      <w:b/>
      <w:bCs/>
      <w:color w:val="00635D" w:themeColor="accent1" w:themeShade="80"/>
    </w:rPr>
  </w:style>
  <w:style w:type="character" w:customStyle="1" w:styleId="Heading8Char">
    <w:name w:val="Heading 8 Char"/>
    <w:basedOn w:val="DefaultParagraphFont"/>
    <w:link w:val="Heading8"/>
    <w:uiPriority w:val="9"/>
    <w:semiHidden/>
    <w:rsid w:val="004B4C8C"/>
    <w:rPr>
      <w:rFonts w:asciiTheme="majorHAnsi" w:eastAsiaTheme="majorEastAsia" w:hAnsiTheme="majorHAnsi" w:cstheme="majorBidi"/>
      <w:b/>
      <w:bCs/>
      <w:i/>
      <w:iCs/>
      <w:color w:val="00635D" w:themeColor="accent1" w:themeShade="80"/>
    </w:rPr>
  </w:style>
  <w:style w:type="character" w:customStyle="1" w:styleId="Heading9Char">
    <w:name w:val="Heading 9 Char"/>
    <w:basedOn w:val="DefaultParagraphFont"/>
    <w:link w:val="Heading9"/>
    <w:uiPriority w:val="9"/>
    <w:semiHidden/>
    <w:rsid w:val="004B4C8C"/>
    <w:rPr>
      <w:rFonts w:asciiTheme="majorHAnsi" w:eastAsiaTheme="majorEastAsia" w:hAnsiTheme="majorHAnsi" w:cstheme="majorBidi"/>
      <w:i/>
      <w:iCs/>
      <w:color w:val="00635D" w:themeColor="accent1" w:themeShade="80"/>
    </w:rPr>
  </w:style>
  <w:style w:type="paragraph" w:styleId="Header">
    <w:name w:val="header"/>
    <w:basedOn w:val="Normal"/>
    <w:link w:val="HeaderChar"/>
    <w:uiPriority w:val="99"/>
    <w:unhideWhenUsed/>
    <w:rsid w:val="00025311"/>
    <w:pPr>
      <w:tabs>
        <w:tab w:val="center" w:pos="4680"/>
        <w:tab w:val="right" w:pos="9360"/>
      </w:tabs>
      <w:spacing w:after="0"/>
    </w:pPr>
  </w:style>
  <w:style w:type="character" w:customStyle="1" w:styleId="HeaderChar">
    <w:name w:val="Header Char"/>
    <w:basedOn w:val="DefaultParagraphFont"/>
    <w:link w:val="Header"/>
    <w:uiPriority w:val="99"/>
    <w:rsid w:val="00025311"/>
  </w:style>
  <w:style w:type="paragraph" w:styleId="Footer">
    <w:name w:val="footer"/>
    <w:basedOn w:val="Normal"/>
    <w:link w:val="FooterChar"/>
    <w:uiPriority w:val="99"/>
    <w:unhideWhenUsed/>
    <w:rsid w:val="00025311"/>
    <w:pPr>
      <w:tabs>
        <w:tab w:val="center" w:pos="4680"/>
        <w:tab w:val="right" w:pos="9360"/>
      </w:tabs>
      <w:spacing w:after="0"/>
    </w:pPr>
  </w:style>
  <w:style w:type="character" w:customStyle="1" w:styleId="FooterChar">
    <w:name w:val="Footer Char"/>
    <w:basedOn w:val="DefaultParagraphFont"/>
    <w:link w:val="Footer"/>
    <w:uiPriority w:val="99"/>
    <w:rsid w:val="00025311"/>
  </w:style>
  <w:style w:type="character" w:styleId="UnresolvedMention">
    <w:name w:val="Unresolved Mention"/>
    <w:basedOn w:val="DefaultParagraphFont"/>
    <w:uiPriority w:val="99"/>
    <w:semiHidden/>
    <w:unhideWhenUsed/>
    <w:rsid w:val="00C427A3"/>
    <w:rPr>
      <w:color w:val="605E5C"/>
      <w:shd w:val="clear" w:color="auto" w:fill="E1DFDD"/>
    </w:rPr>
  </w:style>
  <w:style w:type="paragraph" w:styleId="Caption">
    <w:name w:val="caption"/>
    <w:basedOn w:val="Normal"/>
    <w:next w:val="Normal"/>
    <w:uiPriority w:val="35"/>
    <w:semiHidden/>
    <w:unhideWhenUsed/>
    <w:qFormat/>
    <w:rsid w:val="004B4C8C"/>
    <w:pPr>
      <w:spacing w:line="240" w:lineRule="auto"/>
    </w:pPr>
    <w:rPr>
      <w:b/>
      <w:bCs/>
      <w:smallCaps/>
      <w:color w:val="212121" w:themeColor="text2"/>
    </w:rPr>
  </w:style>
  <w:style w:type="paragraph" w:styleId="Title">
    <w:name w:val="Title"/>
    <w:basedOn w:val="Normal"/>
    <w:next w:val="Normal"/>
    <w:link w:val="TitleChar"/>
    <w:uiPriority w:val="10"/>
    <w:qFormat/>
    <w:rsid w:val="004B4C8C"/>
    <w:pPr>
      <w:spacing w:after="0" w:line="204" w:lineRule="auto"/>
      <w:contextualSpacing/>
    </w:pPr>
    <w:rPr>
      <w:rFonts w:asciiTheme="majorHAnsi" w:eastAsiaTheme="majorEastAsia" w:hAnsiTheme="majorHAnsi" w:cstheme="majorBidi"/>
      <w:caps/>
      <w:color w:val="212121" w:themeColor="text2"/>
      <w:spacing w:val="-15"/>
      <w:sz w:val="72"/>
      <w:szCs w:val="72"/>
    </w:rPr>
  </w:style>
  <w:style w:type="character" w:customStyle="1" w:styleId="TitleChar">
    <w:name w:val="Title Char"/>
    <w:basedOn w:val="DefaultParagraphFont"/>
    <w:link w:val="Title"/>
    <w:uiPriority w:val="10"/>
    <w:rsid w:val="004B4C8C"/>
    <w:rPr>
      <w:rFonts w:asciiTheme="majorHAnsi" w:eastAsiaTheme="majorEastAsia" w:hAnsiTheme="majorHAnsi" w:cstheme="majorBidi"/>
      <w:caps/>
      <w:color w:val="212121" w:themeColor="text2"/>
      <w:spacing w:val="-15"/>
      <w:sz w:val="72"/>
      <w:szCs w:val="72"/>
    </w:rPr>
  </w:style>
  <w:style w:type="paragraph" w:styleId="Subtitle">
    <w:name w:val="Subtitle"/>
    <w:basedOn w:val="Normal"/>
    <w:next w:val="Normal"/>
    <w:link w:val="SubtitleChar"/>
    <w:uiPriority w:val="11"/>
    <w:qFormat/>
    <w:rsid w:val="004B4C8C"/>
    <w:pPr>
      <w:numPr>
        <w:ilvl w:val="1"/>
      </w:numPr>
      <w:spacing w:after="240" w:line="240" w:lineRule="auto"/>
    </w:pPr>
    <w:rPr>
      <w:rFonts w:asciiTheme="majorHAnsi" w:eastAsiaTheme="majorEastAsia" w:hAnsiTheme="majorHAnsi" w:cstheme="majorBidi"/>
      <w:color w:val="00C6BB" w:themeColor="accent1"/>
      <w:sz w:val="28"/>
      <w:szCs w:val="28"/>
    </w:rPr>
  </w:style>
  <w:style w:type="character" w:customStyle="1" w:styleId="SubtitleChar">
    <w:name w:val="Subtitle Char"/>
    <w:basedOn w:val="DefaultParagraphFont"/>
    <w:link w:val="Subtitle"/>
    <w:uiPriority w:val="11"/>
    <w:rsid w:val="004B4C8C"/>
    <w:rPr>
      <w:rFonts w:asciiTheme="majorHAnsi" w:eastAsiaTheme="majorEastAsia" w:hAnsiTheme="majorHAnsi" w:cstheme="majorBidi"/>
      <w:color w:val="00C6BB" w:themeColor="accent1"/>
      <w:sz w:val="28"/>
      <w:szCs w:val="28"/>
    </w:rPr>
  </w:style>
  <w:style w:type="character" w:styleId="Strong">
    <w:name w:val="Strong"/>
    <w:basedOn w:val="DefaultParagraphFont"/>
    <w:uiPriority w:val="22"/>
    <w:qFormat/>
    <w:rsid w:val="004B4C8C"/>
    <w:rPr>
      <w:b/>
      <w:bCs/>
    </w:rPr>
  </w:style>
  <w:style w:type="character" w:styleId="Emphasis">
    <w:name w:val="Emphasis"/>
    <w:basedOn w:val="DefaultParagraphFont"/>
    <w:uiPriority w:val="20"/>
    <w:qFormat/>
    <w:rsid w:val="004B4C8C"/>
    <w:rPr>
      <w:i/>
      <w:iCs/>
    </w:rPr>
  </w:style>
  <w:style w:type="paragraph" w:styleId="NoSpacing">
    <w:name w:val="No Spacing"/>
    <w:uiPriority w:val="1"/>
    <w:qFormat/>
    <w:rsid w:val="004B4C8C"/>
    <w:pPr>
      <w:spacing w:after="0" w:line="240" w:lineRule="auto"/>
    </w:pPr>
  </w:style>
  <w:style w:type="paragraph" w:styleId="Quote">
    <w:name w:val="Quote"/>
    <w:basedOn w:val="Normal"/>
    <w:next w:val="Normal"/>
    <w:link w:val="QuoteChar"/>
    <w:uiPriority w:val="29"/>
    <w:qFormat/>
    <w:rsid w:val="004B4C8C"/>
    <w:pPr>
      <w:spacing w:before="120" w:after="120"/>
      <w:ind w:left="720"/>
    </w:pPr>
    <w:rPr>
      <w:color w:val="212121" w:themeColor="text2"/>
      <w:sz w:val="24"/>
      <w:szCs w:val="24"/>
    </w:rPr>
  </w:style>
  <w:style w:type="character" w:customStyle="1" w:styleId="QuoteChar">
    <w:name w:val="Quote Char"/>
    <w:basedOn w:val="DefaultParagraphFont"/>
    <w:link w:val="Quote"/>
    <w:uiPriority w:val="29"/>
    <w:rsid w:val="004B4C8C"/>
    <w:rPr>
      <w:color w:val="212121" w:themeColor="text2"/>
      <w:sz w:val="24"/>
      <w:szCs w:val="24"/>
    </w:rPr>
  </w:style>
  <w:style w:type="paragraph" w:styleId="IntenseQuote">
    <w:name w:val="Intense Quote"/>
    <w:basedOn w:val="Normal"/>
    <w:next w:val="Normal"/>
    <w:link w:val="IntenseQuoteChar"/>
    <w:uiPriority w:val="30"/>
    <w:qFormat/>
    <w:rsid w:val="004B4C8C"/>
    <w:pPr>
      <w:spacing w:before="100" w:beforeAutospacing="1" w:after="240" w:line="240" w:lineRule="auto"/>
      <w:ind w:left="720"/>
      <w:jc w:val="center"/>
    </w:pPr>
    <w:rPr>
      <w:rFonts w:asciiTheme="majorHAnsi" w:eastAsiaTheme="majorEastAsia" w:hAnsiTheme="majorHAnsi" w:cstheme="majorBidi"/>
      <w:color w:val="212121" w:themeColor="text2"/>
      <w:spacing w:val="-6"/>
      <w:sz w:val="32"/>
      <w:szCs w:val="32"/>
    </w:rPr>
  </w:style>
  <w:style w:type="character" w:customStyle="1" w:styleId="IntenseQuoteChar">
    <w:name w:val="Intense Quote Char"/>
    <w:basedOn w:val="DefaultParagraphFont"/>
    <w:link w:val="IntenseQuote"/>
    <w:uiPriority w:val="30"/>
    <w:rsid w:val="004B4C8C"/>
    <w:rPr>
      <w:rFonts w:asciiTheme="majorHAnsi" w:eastAsiaTheme="majorEastAsia" w:hAnsiTheme="majorHAnsi" w:cstheme="majorBidi"/>
      <w:color w:val="212121" w:themeColor="text2"/>
      <w:spacing w:val="-6"/>
      <w:sz w:val="32"/>
      <w:szCs w:val="32"/>
    </w:rPr>
  </w:style>
  <w:style w:type="character" w:styleId="SubtleEmphasis">
    <w:name w:val="Subtle Emphasis"/>
    <w:basedOn w:val="DefaultParagraphFont"/>
    <w:uiPriority w:val="19"/>
    <w:qFormat/>
    <w:rsid w:val="004B4C8C"/>
    <w:rPr>
      <w:i/>
      <w:iCs/>
      <w:color w:val="595959" w:themeColor="text1" w:themeTint="A6"/>
    </w:rPr>
  </w:style>
  <w:style w:type="character" w:styleId="IntenseEmphasis">
    <w:name w:val="Intense Emphasis"/>
    <w:basedOn w:val="DefaultParagraphFont"/>
    <w:uiPriority w:val="21"/>
    <w:qFormat/>
    <w:rsid w:val="004B4C8C"/>
    <w:rPr>
      <w:b/>
      <w:bCs/>
      <w:i/>
      <w:iCs/>
    </w:rPr>
  </w:style>
  <w:style w:type="character" w:styleId="SubtleReference">
    <w:name w:val="Subtle Reference"/>
    <w:basedOn w:val="DefaultParagraphFont"/>
    <w:uiPriority w:val="31"/>
    <w:qFormat/>
    <w:rsid w:val="004B4C8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B4C8C"/>
    <w:rPr>
      <w:b/>
      <w:bCs/>
      <w:smallCaps/>
      <w:color w:val="212121" w:themeColor="text2"/>
      <w:u w:val="single"/>
    </w:rPr>
  </w:style>
  <w:style w:type="character" w:styleId="BookTitle">
    <w:name w:val="Book Title"/>
    <w:basedOn w:val="DefaultParagraphFont"/>
    <w:uiPriority w:val="33"/>
    <w:qFormat/>
    <w:rsid w:val="004B4C8C"/>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04296">
      <w:bodyDiv w:val="1"/>
      <w:marLeft w:val="0"/>
      <w:marRight w:val="0"/>
      <w:marTop w:val="0"/>
      <w:marBottom w:val="0"/>
      <w:divBdr>
        <w:top w:val="none" w:sz="0" w:space="0" w:color="auto"/>
        <w:left w:val="none" w:sz="0" w:space="0" w:color="auto"/>
        <w:bottom w:val="none" w:sz="0" w:space="0" w:color="auto"/>
        <w:right w:val="none" w:sz="0" w:space="0" w:color="auto"/>
      </w:divBdr>
    </w:div>
    <w:div w:id="394550180">
      <w:bodyDiv w:val="1"/>
      <w:marLeft w:val="0"/>
      <w:marRight w:val="0"/>
      <w:marTop w:val="0"/>
      <w:marBottom w:val="0"/>
      <w:divBdr>
        <w:top w:val="none" w:sz="0" w:space="0" w:color="auto"/>
        <w:left w:val="none" w:sz="0" w:space="0" w:color="auto"/>
        <w:bottom w:val="none" w:sz="0" w:space="0" w:color="auto"/>
        <w:right w:val="none" w:sz="0" w:space="0" w:color="auto"/>
      </w:divBdr>
    </w:div>
    <w:div w:id="419568954">
      <w:bodyDiv w:val="1"/>
      <w:marLeft w:val="0"/>
      <w:marRight w:val="0"/>
      <w:marTop w:val="0"/>
      <w:marBottom w:val="0"/>
      <w:divBdr>
        <w:top w:val="none" w:sz="0" w:space="0" w:color="auto"/>
        <w:left w:val="none" w:sz="0" w:space="0" w:color="auto"/>
        <w:bottom w:val="none" w:sz="0" w:space="0" w:color="auto"/>
        <w:right w:val="none" w:sz="0" w:space="0" w:color="auto"/>
      </w:divBdr>
    </w:div>
    <w:div w:id="489367664">
      <w:bodyDiv w:val="1"/>
      <w:marLeft w:val="0"/>
      <w:marRight w:val="0"/>
      <w:marTop w:val="0"/>
      <w:marBottom w:val="0"/>
      <w:divBdr>
        <w:top w:val="none" w:sz="0" w:space="0" w:color="auto"/>
        <w:left w:val="none" w:sz="0" w:space="0" w:color="auto"/>
        <w:bottom w:val="none" w:sz="0" w:space="0" w:color="auto"/>
        <w:right w:val="none" w:sz="0" w:space="0" w:color="auto"/>
      </w:divBdr>
    </w:div>
    <w:div w:id="1212419025">
      <w:bodyDiv w:val="1"/>
      <w:marLeft w:val="0"/>
      <w:marRight w:val="0"/>
      <w:marTop w:val="0"/>
      <w:marBottom w:val="0"/>
      <w:divBdr>
        <w:top w:val="none" w:sz="0" w:space="0" w:color="auto"/>
        <w:left w:val="none" w:sz="0" w:space="0" w:color="auto"/>
        <w:bottom w:val="none" w:sz="0" w:space="0" w:color="auto"/>
        <w:right w:val="none" w:sz="0" w:space="0" w:color="auto"/>
      </w:divBdr>
    </w:div>
    <w:div w:id="1292983427">
      <w:bodyDiv w:val="1"/>
      <w:marLeft w:val="0"/>
      <w:marRight w:val="0"/>
      <w:marTop w:val="0"/>
      <w:marBottom w:val="0"/>
      <w:divBdr>
        <w:top w:val="none" w:sz="0" w:space="0" w:color="auto"/>
        <w:left w:val="none" w:sz="0" w:space="0" w:color="auto"/>
        <w:bottom w:val="none" w:sz="0" w:space="0" w:color="auto"/>
        <w:right w:val="none" w:sz="0" w:space="0" w:color="auto"/>
      </w:divBdr>
    </w:div>
    <w:div w:id="1634095118">
      <w:bodyDiv w:val="1"/>
      <w:marLeft w:val="0"/>
      <w:marRight w:val="0"/>
      <w:marTop w:val="0"/>
      <w:marBottom w:val="0"/>
      <w:divBdr>
        <w:top w:val="none" w:sz="0" w:space="0" w:color="auto"/>
        <w:left w:val="none" w:sz="0" w:space="0" w:color="auto"/>
        <w:bottom w:val="none" w:sz="0" w:space="0" w:color="auto"/>
        <w:right w:val="none" w:sz="0" w:space="0" w:color="auto"/>
      </w:divBdr>
    </w:div>
    <w:div w:id="1689335936">
      <w:bodyDiv w:val="1"/>
      <w:marLeft w:val="0"/>
      <w:marRight w:val="0"/>
      <w:marTop w:val="0"/>
      <w:marBottom w:val="0"/>
      <w:divBdr>
        <w:top w:val="none" w:sz="0" w:space="0" w:color="auto"/>
        <w:left w:val="none" w:sz="0" w:space="0" w:color="auto"/>
        <w:bottom w:val="none" w:sz="0" w:space="0" w:color="auto"/>
        <w:right w:val="none" w:sz="0" w:space="0" w:color="auto"/>
      </w:divBdr>
    </w:div>
    <w:div w:id="192715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eloxis.com/article/3-aspects-to-consider-when-compiling-a-project-budg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teamgantt.com/blog/10-benefits-of-using-a-gantt-chart-of-your-next-project" TargetMode="Externa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https://mymanagementguide.com/guidelines/project-management/cost-management/determining-project-budg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108/case.kellogg.2016.0000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Quotable">
  <a:themeElements>
    <a:clrScheme name="Quotable">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DA081-B897-402B-8472-A0E667F4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8D1FBD-FD3A-443D-985B-9F2AFB24F279}">
  <ds:schemaRefs>
    <ds:schemaRef ds:uri="http://schemas.openxmlformats.org/officeDocument/2006/bibliography"/>
  </ds:schemaRefs>
</ds:datastoreItem>
</file>

<file path=customXml/itemProps3.xml><?xml version="1.0" encoding="utf-8"?>
<ds:datastoreItem xmlns:ds="http://schemas.openxmlformats.org/officeDocument/2006/customXml" ds:itemID="{9BA52A38-6D02-4AD8-AF72-6B4E92FE5532}">
  <ds:schemaRefs>
    <ds:schemaRef ds:uri="http://schemas.microsoft.com/sharepoint/v3/contenttype/forms"/>
  </ds:schemaRefs>
</ds:datastoreItem>
</file>

<file path=customXml/itemProps4.xml><?xml version="1.0" encoding="utf-8"?>
<ds:datastoreItem xmlns:ds="http://schemas.openxmlformats.org/officeDocument/2006/customXml" ds:itemID="{A6E3E55D-935C-46DD-B941-899D28201F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Anne Lankford</cp:lastModifiedBy>
  <cp:revision>24</cp:revision>
  <dcterms:created xsi:type="dcterms:W3CDTF">2021-12-02T22:22:00Z</dcterms:created>
  <dcterms:modified xsi:type="dcterms:W3CDTF">2021-12-13T21:12:00Z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